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core.xml" ContentType="application/vnd.openxmlformats-package.core-properties+xml"/>
  <Default Extension="png" ContentType="image/png"/>
  <Override PartName="/docProps/custom.xml" ContentType="application/vnd.openxmlformats-officedocument.custom-properties+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3"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body>
    <w:p>
      <w:pPr>
        <w:pStyle w:val="BodyText"/>
        <w:rPr>
          <w:b w:val="0"/>
          <w:sz w:val="20"/>
        </w:rPr>
      </w:pPr>
    </w:p>
    <w:p>
      <w:pPr>
        <w:pStyle w:val="BodyText"/>
        <w:rPr>
          <w:b w:val="0"/>
          <w:sz w:val="20"/>
        </w:rPr>
      </w:pPr>
    </w:p>
    <w:p>
      <w:pPr>
        <w:pStyle w:val="BodyText"/>
        <w:rPr>
          <w:b w:val="0"/>
          <w:sz w:val="20"/>
        </w:rPr>
      </w:pPr>
    </w:p>
    <w:p>
      <w:pPr>
        <w:pStyle w:val="BodyText"/>
        <w:rPr>
          <w:b w:val="0"/>
          <w:sz w:val="20"/>
        </w:rPr>
      </w:pPr>
    </w:p>
    <w:p>
      <w:pPr>
        <w:pStyle w:val="BodyText"/>
        <w:rPr>
          <w:b w:val="0"/>
          <w:sz w:val="20"/>
        </w:rPr>
      </w:pPr>
    </w:p>
    <w:p>
      <w:pPr>
        <w:pStyle w:val="BodyText"/>
        <w:rPr>
          <w:b w:val="0"/>
          <w:sz w:val="20"/>
        </w:rPr>
      </w:pPr>
    </w:p>
    <w:p>
      <w:pPr>
        <w:pStyle w:val="BodyText"/>
        <w:rPr>
          <w:b w:val="0"/>
          <w:sz w:val="20"/>
        </w:rPr>
      </w:pPr>
    </w:p>
    <w:p>
      <w:pPr>
        <w:spacing w:after="0"/>
        <w:rPr>
          <w:sz w:val="20"/>
        </w:rPr>
        <w:sectPr>
          <w:type w:val="continuous"/>
          <w:pgSz w:w="11910" w:h="16840"/>
          <w:pgMar w:top="960" w:bottom="280" w:left="580" w:right="320"/>
        </w:sectPr>
      </w:pPr>
    </w:p>
    <w:p>
      <w:pPr>
        <w:pStyle w:val="BodyText"/>
        <w:spacing w:before="8"/>
        <w:rPr>
          <w:b w:val="0"/>
          <w:sz w:val="16"/>
        </w:rPr>
      </w:pPr>
    </w:p>
    <w:p>
      <w:pPr>
        <w:spacing w:before="0"/>
        <w:ind w:left="117" w:right="0" w:firstLine="0"/>
        <w:jc w:val="left"/>
        <w:rPr>
          <w:rFonts w:ascii="微软雅黑"/>
          <w:b/>
          <w:sz w:val="15"/>
        </w:rPr>
      </w:pPr>
      <w:r>
        <w:rPr/>
        <w:pict>
          <v:shapetype id="_x0000_t202" o:spt="202" coordsize="21600,21600" path="m,l,21600r21600,l21600,xe">
            <v:stroke joinstyle="miter"/>
            <v:path gradientshapeok="t" o:connecttype="rect"/>
          </v:shapetype>
          <v:shape style="position:absolute;margin-left:34.560001pt;margin-top:-90.381294pt;width:531.5pt;height:95.3pt;mso-position-horizontal-relative:page;mso-position-vertical-relative:paragraph;z-index:251675648" type="#_x0000_t202" filled="false" stroked="false">
            <v:textbox inset="0,0,0,0">
              <w:txbxContent>
                <w:tbl>
                  <w:tblPr>
                    <w:tblW w:w="0" w:type="auto"/>
                    <w:jc w:val="left"/>
                    <w:tblInd w:w="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8210"/>
                    <w:gridCol w:w="2400"/>
                  </w:tblGrid>
                  <w:tr>
                    <w:trPr>
                      <w:trHeight w:val="963" w:hRule="atLeast"/>
                    </w:trPr>
                    <w:tc>
                      <w:tcPr>
                        <w:tcW w:w="8210" w:type="dxa"/>
                        <w:tcBorders>
                          <w:bottom w:val="single" w:sz="8" w:space="0" w:color="000000"/>
                        </w:tcBorders>
                      </w:tcPr>
                      <w:p>
                        <w:pPr>
                          <w:pStyle w:val="TableParagraph"/>
                          <w:spacing w:line="336" w:lineRule="exact"/>
                          <w:ind w:left="3514"/>
                          <w:rPr>
                            <w:rFonts w:ascii="PMingLiU"/>
                            <w:b/>
                            <w:sz w:val="28"/>
                          </w:rPr>
                        </w:pPr>
                        <w:r>
                          <w:rPr>
                            <w:rFonts w:ascii="PMingLiU"/>
                            <w:b/>
                            <w:color w:val="FF0000"/>
                            <w:sz w:val="28"/>
                          </w:rPr>
                          <w:t>Windex Freight Services Co., Ltd</w:t>
                        </w:r>
                      </w:p>
                    </w:tc>
                    <w:tc>
                      <w:tcPr>
                        <w:tcW w:w="2400" w:type="dxa"/>
                        <w:tcBorders>
                          <w:bottom w:val="single" w:sz="8" w:space="0" w:color="000000"/>
                        </w:tcBorders>
                      </w:tcPr>
                      <w:p>
                        <w:pPr>
                          <w:pStyle w:val="TableParagraph"/>
                          <w:rPr>
                            <w:sz w:val="14"/>
                          </w:rPr>
                        </w:pPr>
                      </w:p>
                    </w:tc>
                  </w:tr>
                  <w:tr>
                    <w:trPr>
                      <w:trHeight w:val="901" w:hRule="atLeast"/>
                    </w:trPr>
                    <w:tc>
                      <w:tcPr>
                        <w:tcW w:w="8210" w:type="dxa"/>
                        <w:tcBorders>
                          <w:top w:val="single" w:sz="8" w:space="0" w:color="000000"/>
                          <w:right w:val="single" w:sz="8" w:space="0" w:color="003366"/>
                        </w:tcBorders>
                      </w:tcPr>
                      <w:p>
                        <w:pPr>
                          <w:pStyle w:val="TableParagraph"/>
                          <w:tabs>
                            <w:tab w:pos="5756" w:val="left" w:leader="none"/>
                          </w:tabs>
                          <w:spacing w:line="233" w:lineRule="exact" w:before="42"/>
                          <w:ind w:left="31"/>
                          <w:rPr>
                            <w:sz w:val="20"/>
                          </w:rPr>
                        </w:pPr>
                        <w:r>
                          <w:rPr>
                            <w:b/>
                            <w:color w:val="333399"/>
                            <w:position w:val="10"/>
                            <w:sz w:val="16"/>
                          </w:rPr>
                          <w:t>Shipper</w:t>
                          <w:tab/>
                        </w:r>
                        <w:r>
                          <w:rPr>
                            <w:color w:val="333399"/>
                            <w:sz w:val="20"/>
                          </w:rPr>
                          <w:t>BILL OF</w:t>
                        </w:r>
                        <w:r>
                          <w:rPr>
                            <w:color w:val="333399"/>
                            <w:spacing w:val="-5"/>
                            <w:sz w:val="20"/>
                          </w:rPr>
                          <w:t> </w:t>
                        </w:r>
                        <w:r>
                          <w:rPr>
                            <w:color w:val="333399"/>
                            <w:sz w:val="20"/>
                          </w:rPr>
                          <w:t>LADING</w:t>
                        </w:r>
                      </w:p>
                      <w:p>
                        <w:pPr>
                          <w:pStyle w:val="TableParagraph"/>
                          <w:spacing w:line="180" w:lineRule="exact"/>
                          <w:ind w:left="10"/>
                          <w:rPr>
                            <w:rFonts w:ascii="微软雅黑"/>
                            <w:b/>
                            <w:sz w:val="15"/>
                          </w:rPr>
                        </w:pPr>
                        <w:r>
                          <w:rPr>
                            <w:rFonts w:ascii="微软雅黑"/>
                            <w:b/>
                            <w:sz w:val="15"/>
                          </w:rPr>
                          <w:t>YAGANG INDUSTRIAL CO., LIMITED</w:t>
                        </w:r>
                      </w:p>
                      <w:p>
                        <w:pPr>
                          <w:pStyle w:val="TableParagraph"/>
                          <w:spacing w:line="175" w:lineRule="auto" w:before="17"/>
                          <w:ind w:left="7" w:right="3703" w:hanging="2"/>
                          <w:rPr>
                            <w:rFonts w:ascii="微软雅黑"/>
                            <w:b/>
                            <w:sz w:val="15"/>
                          </w:rPr>
                        </w:pPr>
                        <w:r>
                          <w:rPr>
                            <w:rFonts w:ascii="微软雅黑"/>
                            <w:b/>
                            <w:sz w:val="15"/>
                          </w:rPr>
                          <w:t>FLAT 01, 10/F, CARNIVAL COMMERCIAL BUILDING, 18 JAVA ROAD,</w:t>
                        </w:r>
                      </w:p>
                    </w:tc>
                    <w:tc>
                      <w:tcPr>
                        <w:tcW w:w="2400" w:type="dxa"/>
                        <w:tcBorders>
                          <w:top w:val="single" w:sz="8" w:space="0" w:color="000000"/>
                          <w:left w:val="single" w:sz="8" w:space="0" w:color="003366"/>
                          <w:bottom w:val="single" w:sz="8" w:space="0" w:color="003366"/>
                          <w:right w:val="single" w:sz="8" w:space="0" w:color="003366"/>
                        </w:tcBorders>
                      </w:tcPr>
                      <w:p>
                        <w:pPr>
                          <w:pStyle w:val="TableParagraph"/>
                          <w:spacing w:before="52"/>
                          <w:ind w:left="102"/>
                          <w:rPr>
                            <w:b/>
                            <w:sz w:val="16"/>
                          </w:rPr>
                        </w:pPr>
                        <w:r>
                          <w:rPr>
                            <w:b/>
                            <w:color w:val="333399"/>
                            <w:sz w:val="16"/>
                          </w:rPr>
                          <w:t>B/L NO.</w:t>
                        </w:r>
                      </w:p>
                      <w:p>
                        <w:pPr>
                          <w:pStyle w:val="TableParagraph"/>
                          <w:spacing w:before="26"/>
                          <w:ind w:left="145"/>
                          <w:rPr>
                            <w:rFonts w:ascii="微软雅黑"/>
                            <w:b/>
                            <w:sz w:val="17"/>
                          </w:rPr>
                        </w:pPr>
                        <w:r>
                          <w:rPr>
                            <w:rFonts w:ascii="微软雅黑"/>
                            <w:b/>
                            <w:w w:val="105"/>
                            <w:sz w:val="17"/>
                          </w:rPr>
                          <w:t>CSZ19030183</w:t>
                        </w:r>
                      </w:p>
                    </w:tc>
                  </w:tr>
                </w:tbl>
                <w:p>
                  <w:pPr>
                    <w:pStyle w:val="BodyText"/>
                  </w:pPr>
                </w:p>
              </w:txbxContent>
            </v:textbox>
            <w10:wrap type="none"/>
          </v:shape>
        </w:pict>
      </w:r>
      <w:r>
        <w:rPr>
          <w:rFonts w:ascii="微软雅黑"/>
          <w:b/>
          <w:sz w:val="15"/>
        </w:rPr>
        <w:t>NORTH POINT HONGKONG</w:t>
      </w:r>
    </w:p>
    <w:p>
      <w:pPr>
        <w:pStyle w:val="BodyText"/>
        <w:spacing w:before="17"/>
        <w:rPr>
          <w:rFonts w:ascii="微软雅黑"/>
        </w:rPr>
      </w:pPr>
      <w:r>
        <w:rPr>
          <w:b w:val="0"/>
        </w:rPr>
        <w:br w:type="column"/>
      </w:r>
      <w:r>
        <w:rPr>
          <w:rFonts w:ascii="微软雅黑"/>
        </w:rPr>
      </w:r>
    </w:p>
    <w:p>
      <w:pPr>
        <w:spacing w:before="0"/>
        <w:ind w:left="117" w:right="0" w:firstLine="0"/>
        <w:jc w:val="left"/>
        <w:rPr>
          <w:rFonts w:ascii="微软雅黑"/>
          <w:b/>
          <w:sz w:val="15"/>
        </w:rPr>
      </w:pPr>
      <w:r>
        <w:rPr>
          <w:rFonts w:ascii="微软雅黑"/>
          <w:b/>
          <w:sz w:val="15"/>
        </w:rPr>
        <w:t>Ref No.:YTO0913153</w:t>
      </w:r>
    </w:p>
    <w:p>
      <w:pPr>
        <w:spacing w:after="0"/>
        <w:jc w:val="left"/>
        <w:rPr>
          <w:rFonts w:ascii="微软雅黑"/>
          <w:sz w:val="15"/>
        </w:rPr>
        <w:sectPr>
          <w:type w:val="continuous"/>
          <w:pgSz w:w="11910" w:h="16840"/>
          <w:pgMar w:top="960" w:bottom="280" w:left="580" w:right="320"/>
          <w:cols w:num="2" w:equalWidth="0">
            <w:col w:w="2359" w:space="6067"/>
            <w:col w:w="2584"/>
          </w:cols>
        </w:sectPr>
      </w:pPr>
    </w:p>
    <w:p>
      <w:pPr>
        <w:pStyle w:val="BodyText"/>
        <w:spacing w:before="14" w:after="1"/>
        <w:rPr>
          <w:rFonts w:ascii="微软雅黑"/>
          <w:sz w:val="17"/>
        </w:rPr>
      </w:pPr>
    </w:p>
    <w:p>
      <w:pPr>
        <w:tabs>
          <w:tab w:pos="5593" w:val="left" w:leader="none"/>
        </w:tabs>
        <w:spacing w:line="24" w:lineRule="exact"/>
        <w:ind w:left="101" w:right="0" w:firstLine="0"/>
        <w:rPr>
          <w:rFonts w:ascii="微软雅黑"/>
          <w:sz w:val="2"/>
        </w:rPr>
      </w:pPr>
      <w:r>
        <w:rPr>
          <w:rFonts w:ascii="微软雅黑"/>
          <w:sz w:val="2"/>
        </w:rPr>
        <w:pict>
          <v:group style="width:261.3pt;height:1pt;mso-position-horizontal-relative:char;mso-position-vertical-relative:line" coordorigin="0,0" coordsize="5226,20">
            <v:line style="position:absolute" from="1,1" to="5225,1" stroked="true" strokeweight=".140pt" strokecolor="#003366">
              <v:stroke dashstyle="solid"/>
            </v:line>
            <v:line style="position:absolute" from="0,10" to="5226,10" stroked="true" strokeweight=".960022pt" strokecolor="#003366">
              <v:stroke dashstyle="solid"/>
            </v:line>
          </v:group>
        </w:pict>
      </w:r>
      <w:r>
        <w:rPr>
          <w:rFonts w:ascii="微软雅黑"/>
          <w:sz w:val="2"/>
        </w:rPr>
      </w:r>
      <w:r>
        <w:rPr>
          <w:rFonts w:ascii="微软雅黑"/>
          <w:sz w:val="2"/>
        </w:rPr>
        <w:tab/>
      </w:r>
      <w:r>
        <w:rPr>
          <w:rFonts w:ascii="微软雅黑"/>
          <w:sz w:val="2"/>
        </w:rPr>
        <w:pict>
          <v:group style="width:261.3pt;height:1pt;mso-position-horizontal-relative:char;mso-position-vertical-relative:line" coordorigin="0,0" coordsize="5226,20">
            <v:line style="position:absolute" from="0,10" to="5226,10" stroked="true" strokeweight=".960022pt" strokecolor="#003366">
              <v:stroke dashstyle="solid"/>
            </v:line>
          </v:group>
        </w:pict>
      </w:r>
      <w:r>
        <w:rPr>
          <w:rFonts w:ascii="微软雅黑"/>
          <w:sz w:val="2"/>
        </w:rPr>
      </w:r>
    </w:p>
    <w:p>
      <w:pPr>
        <w:spacing w:after="0" w:line="24" w:lineRule="exact"/>
        <w:rPr>
          <w:rFonts w:ascii="微软雅黑"/>
          <w:sz w:val="2"/>
        </w:rPr>
        <w:sectPr>
          <w:type w:val="continuous"/>
          <w:pgSz w:w="11910" w:h="16840"/>
          <w:pgMar w:top="960" w:bottom="280" w:left="580" w:right="320"/>
        </w:sectPr>
      </w:pPr>
    </w:p>
    <w:p>
      <w:pPr>
        <w:pStyle w:val="Heading1"/>
        <w:spacing w:before="4"/>
      </w:pPr>
      <w:r>
        <w:rPr>
          <w:color w:val="333399"/>
        </w:rPr>
        <w:t>Consignee</w:t>
      </w:r>
    </w:p>
    <w:p>
      <w:pPr>
        <w:spacing w:line="240" w:lineRule="exact" w:before="24"/>
        <w:ind w:left="104" w:right="0" w:firstLine="0"/>
        <w:jc w:val="left"/>
        <w:rPr>
          <w:rFonts w:ascii="微软雅黑"/>
          <w:b/>
          <w:sz w:val="15"/>
        </w:rPr>
      </w:pPr>
      <w:r>
        <w:rPr>
          <w:rFonts w:ascii="微软雅黑"/>
          <w:b/>
          <w:sz w:val="15"/>
        </w:rPr>
        <w:t>SCHMOLZ+BICKENBACH CANADA, INC.</w:t>
      </w:r>
    </w:p>
    <w:p>
      <w:pPr>
        <w:spacing w:line="175" w:lineRule="auto" w:before="17"/>
        <w:ind w:left="102" w:right="0" w:firstLine="1"/>
        <w:jc w:val="left"/>
        <w:rPr>
          <w:rFonts w:ascii="微软雅黑"/>
          <w:b/>
          <w:sz w:val="15"/>
        </w:rPr>
      </w:pPr>
      <w:r>
        <w:rPr>
          <w:rFonts w:ascii="微软雅黑"/>
          <w:b/>
          <w:sz w:val="15"/>
        </w:rPr>
        <w:t>6350 VIPOND DRIVE, MISSISSAUGA, ONT. L5T 1G2 ATTN:K.GASPARI TEL:630 682 3900</w:t>
      </w:r>
    </w:p>
    <w:p>
      <w:pPr>
        <w:spacing w:line="172" w:lineRule="exact" w:before="42"/>
        <w:ind w:left="102" w:right="0" w:firstLine="0"/>
        <w:jc w:val="left"/>
        <w:rPr>
          <w:b/>
          <w:sz w:val="16"/>
        </w:rPr>
      </w:pPr>
      <w:r>
        <w:rPr/>
        <w:br w:type="column"/>
      </w:r>
      <w:r>
        <w:rPr>
          <w:b/>
          <w:color w:val="333399"/>
          <w:sz w:val="16"/>
        </w:rPr>
        <w:t>For delivery of goods please apply to</w:t>
      </w:r>
    </w:p>
    <w:p>
      <w:pPr>
        <w:spacing w:line="228" w:lineRule="exact" w:before="0"/>
        <w:ind w:left="110" w:right="0" w:firstLine="0"/>
        <w:jc w:val="left"/>
        <w:rPr>
          <w:rFonts w:ascii="微软雅黑"/>
          <w:b/>
          <w:sz w:val="15"/>
        </w:rPr>
      </w:pPr>
      <w:r>
        <w:rPr>
          <w:rFonts w:ascii="微软雅黑"/>
          <w:b/>
          <w:sz w:val="15"/>
        </w:rPr>
        <w:t>RDD FREIGHT INTERNATIONAL INC.</w:t>
      </w:r>
    </w:p>
    <w:p>
      <w:pPr>
        <w:spacing w:line="175" w:lineRule="auto" w:before="18"/>
        <w:ind w:left="117" w:right="0" w:hanging="3"/>
        <w:jc w:val="left"/>
        <w:rPr>
          <w:rFonts w:ascii="微软雅黑"/>
          <w:b/>
          <w:sz w:val="15"/>
        </w:rPr>
      </w:pPr>
      <w:r>
        <w:rPr>
          <w:rFonts w:ascii="微软雅黑"/>
          <w:b/>
          <w:sz w:val="15"/>
        </w:rPr>
        <w:t>250 CONSUMERS ROAD, SUITE# 619 , NORTH YORK, ON M2J 4V6 CANADA</w:t>
      </w:r>
    </w:p>
    <w:p>
      <w:pPr>
        <w:tabs>
          <w:tab w:pos="1845" w:val="left" w:leader="none"/>
        </w:tabs>
        <w:spacing w:line="175" w:lineRule="auto" w:before="2"/>
        <w:ind w:left="113" w:right="2040" w:hanging="2"/>
        <w:jc w:val="left"/>
        <w:rPr>
          <w:rFonts w:ascii="微软雅黑"/>
          <w:b/>
          <w:sz w:val="15"/>
        </w:rPr>
      </w:pPr>
      <w:r>
        <w:rPr>
          <w:rFonts w:ascii="微软雅黑"/>
          <w:b/>
          <w:sz w:val="15"/>
        </w:rPr>
        <w:t>TEL:</w:t>
      </w:r>
      <w:r>
        <w:rPr>
          <w:rFonts w:ascii="微软雅黑"/>
          <w:b/>
          <w:spacing w:val="7"/>
          <w:sz w:val="15"/>
        </w:rPr>
        <w:t> </w:t>
      </w:r>
      <w:r>
        <w:rPr>
          <w:rFonts w:ascii="微软雅黑"/>
          <w:b/>
          <w:spacing w:val="4"/>
          <w:sz w:val="15"/>
        </w:rPr>
        <w:t>416-499-2388</w:t>
        <w:tab/>
      </w:r>
      <w:r>
        <w:rPr>
          <w:rFonts w:ascii="微软雅黑"/>
          <w:b/>
          <w:sz w:val="15"/>
        </w:rPr>
        <w:t>FAX: </w:t>
      </w:r>
      <w:r>
        <w:rPr>
          <w:rFonts w:ascii="微软雅黑"/>
          <w:b/>
          <w:spacing w:val="5"/>
          <w:sz w:val="15"/>
        </w:rPr>
        <w:t>416-499-2383 </w:t>
      </w:r>
      <w:r>
        <w:rPr>
          <w:rFonts w:ascii="微软雅黑"/>
          <w:b/>
          <w:sz w:val="15"/>
        </w:rPr>
        <w:t>ATTN:</w:t>
      </w:r>
      <w:r>
        <w:rPr>
          <w:rFonts w:ascii="微软雅黑"/>
          <w:b/>
          <w:spacing w:val="-2"/>
          <w:sz w:val="15"/>
        </w:rPr>
        <w:t> </w:t>
      </w:r>
      <w:r>
        <w:rPr>
          <w:rFonts w:ascii="微软雅黑"/>
          <w:b/>
          <w:sz w:val="15"/>
        </w:rPr>
        <w:t>ERIC</w:t>
      </w:r>
    </w:p>
    <w:p>
      <w:pPr>
        <w:spacing w:after="0" w:line="175" w:lineRule="auto"/>
        <w:jc w:val="left"/>
        <w:rPr>
          <w:rFonts w:ascii="微软雅黑"/>
          <w:sz w:val="15"/>
        </w:rPr>
        <w:sectPr>
          <w:type w:val="continuous"/>
          <w:pgSz w:w="11910" w:h="16840"/>
          <w:pgMar w:top="960" w:bottom="280" w:left="580" w:right="320"/>
          <w:cols w:num="2" w:equalWidth="0">
            <w:col w:w="4207" w:space="1366"/>
            <w:col w:w="5437"/>
          </w:cols>
        </w:sectPr>
      </w:pPr>
    </w:p>
    <w:p>
      <w:pPr>
        <w:pStyle w:val="BodyText"/>
        <w:spacing w:before="14"/>
        <w:rPr>
          <w:rFonts w:ascii="微软雅黑"/>
          <w:sz w:val="16"/>
        </w:rPr>
      </w:pPr>
    </w:p>
    <w:p>
      <w:pPr>
        <w:pStyle w:val="BodyText"/>
        <w:spacing w:line="20" w:lineRule="exact"/>
        <w:ind w:left="101"/>
        <w:rPr>
          <w:rFonts w:ascii="微软雅黑"/>
          <w:b w:val="0"/>
          <w:sz w:val="2"/>
        </w:rPr>
      </w:pPr>
      <w:r>
        <w:rPr>
          <w:rFonts w:ascii="微软雅黑"/>
          <w:b w:val="0"/>
          <w:sz w:val="2"/>
        </w:rPr>
        <w:pict>
          <v:group style="width:261.3pt;height:1pt;mso-position-horizontal-relative:char;mso-position-vertical-relative:line" coordorigin="0,0" coordsize="5226,20">
            <v:line style="position:absolute" from="1,1" to="5225,1" stroked="true" strokeweight=".140pt" strokecolor="#003366">
              <v:stroke dashstyle="solid"/>
            </v:line>
            <v:line style="position:absolute" from="0,10" to="5226,10" stroked="true" strokeweight=".960022pt" strokecolor="#003366">
              <v:stroke dashstyle="solid"/>
            </v:line>
          </v:group>
        </w:pict>
      </w:r>
      <w:r>
        <w:rPr>
          <w:rFonts w:ascii="微软雅黑"/>
          <w:b w:val="0"/>
          <w:sz w:val="2"/>
        </w:rPr>
      </w:r>
    </w:p>
    <w:p>
      <w:pPr>
        <w:spacing w:after="0" w:line="20" w:lineRule="exact"/>
        <w:rPr>
          <w:rFonts w:ascii="微软雅黑"/>
          <w:sz w:val="2"/>
        </w:rPr>
        <w:sectPr>
          <w:type w:val="continuous"/>
          <w:pgSz w:w="11910" w:h="16840"/>
          <w:pgMar w:top="960" w:bottom="280" w:left="580" w:right="320"/>
        </w:sectPr>
      </w:pPr>
    </w:p>
    <w:p>
      <w:pPr>
        <w:spacing w:before="42"/>
        <w:ind w:left="142" w:right="0" w:firstLine="0"/>
        <w:jc w:val="left"/>
        <w:rPr>
          <w:b/>
          <w:sz w:val="16"/>
        </w:rPr>
      </w:pPr>
      <w:r>
        <w:rPr>
          <w:b/>
          <w:color w:val="333399"/>
          <w:sz w:val="16"/>
        </w:rPr>
        <w:t>Notify Party</w:t>
      </w:r>
    </w:p>
    <w:p>
      <w:pPr>
        <w:spacing w:line="240" w:lineRule="exact" w:before="29"/>
        <w:ind w:left="169" w:right="0" w:firstLine="0"/>
        <w:jc w:val="left"/>
        <w:rPr>
          <w:rFonts w:ascii="微软雅黑"/>
          <w:b/>
          <w:sz w:val="15"/>
        </w:rPr>
      </w:pPr>
      <w:r>
        <w:rPr>
          <w:rFonts w:ascii="微软雅黑"/>
          <w:b/>
          <w:sz w:val="15"/>
        </w:rPr>
        <w:t>SCHMOLZ+BICKENBACH CANADA, INC.</w:t>
      </w:r>
    </w:p>
    <w:p>
      <w:pPr>
        <w:spacing w:line="175" w:lineRule="auto" w:before="17"/>
        <w:ind w:left="166" w:right="0" w:firstLine="1"/>
        <w:jc w:val="left"/>
        <w:rPr>
          <w:rFonts w:ascii="微软雅黑"/>
          <w:b/>
          <w:sz w:val="15"/>
        </w:rPr>
      </w:pPr>
      <w:r>
        <w:rPr>
          <w:rFonts w:ascii="微软雅黑"/>
          <w:b/>
          <w:sz w:val="15"/>
        </w:rPr>
        <w:t>6350 VIPOND DRIVE, MISSISSAUGA, ONT. L5T 1G2 ATTN:K.GASPARI TEL:630 682 3900</w:t>
      </w:r>
    </w:p>
    <w:p>
      <w:pPr>
        <w:pStyle w:val="BodyText"/>
        <w:rPr>
          <w:rFonts w:ascii="微软雅黑"/>
        </w:rPr>
      </w:pPr>
      <w:r>
        <w:rPr>
          <w:b w:val="0"/>
        </w:rPr>
        <w:br w:type="column"/>
      </w:r>
      <w:r>
        <w:rPr>
          <w:rFonts w:ascii="微软雅黑"/>
        </w:rPr>
      </w:r>
    </w:p>
    <w:p>
      <w:pPr>
        <w:pStyle w:val="BodyText"/>
        <w:spacing w:before="8"/>
        <w:rPr>
          <w:rFonts w:ascii="微软雅黑"/>
          <w:sz w:val="13"/>
        </w:rPr>
      </w:pPr>
    </w:p>
    <w:p>
      <w:pPr>
        <w:pStyle w:val="BodyText"/>
        <w:spacing w:line="276" w:lineRule="auto"/>
        <w:ind w:left="142" w:right="281"/>
      </w:pPr>
      <w:r>
        <w:rPr>
          <w:color w:val="000080"/>
        </w:rPr>
        <w:t>RECEIVED in apparent good order and condition except as otherwise noted the total number of containers or other packages or units enumerated below for unless otherwise stated, to be transported to such place as agreed, authorized or permitted herein and</w:t>
      </w:r>
    </w:p>
    <w:p>
      <w:pPr>
        <w:spacing w:after="0" w:line="276" w:lineRule="auto"/>
        <w:sectPr>
          <w:type w:val="continuous"/>
          <w:pgSz w:w="11910" w:h="16840"/>
          <w:pgMar w:top="960" w:bottom="280" w:left="580" w:right="320"/>
          <w:cols w:num="2" w:equalWidth="0">
            <w:col w:w="4272" w:space="949"/>
            <w:col w:w="5789"/>
          </w:cols>
        </w:sectPr>
      </w:pPr>
    </w:p>
    <w:p>
      <w:pPr>
        <w:pStyle w:val="BodyText"/>
        <w:tabs>
          <w:tab w:pos="5363" w:val="left" w:leader="none"/>
        </w:tabs>
        <w:spacing w:line="160" w:lineRule="exact"/>
        <w:ind w:left="112"/>
      </w:pPr>
      <w:r>
        <w:rPr/>
        <w:pict>
          <v:group style="position:absolute;margin-left:34.560001pt;margin-top:7.455864pt;width:261.3pt;height:15pt;mso-position-horizontal-relative:page;mso-position-vertical-relative:paragraph;z-index:251670528" coordorigin="691,149" coordsize="5226,300">
            <v:line style="position:absolute" from="3474,170" to="3474,448" stroked="true" strokeweight=".140pt" strokecolor="#003366">
              <v:stroke dashstyle="solid"/>
            </v:line>
            <v:line style="position:absolute" from="3483,168" to="3483,449" stroked="true" strokeweight=".960007pt" strokecolor="#003366">
              <v:stroke dashstyle="solid"/>
            </v:line>
            <v:line style="position:absolute" from="691,159" to="5917,159" stroked="true" strokeweight=".959961pt" strokecolor="#003366">
              <v:stroke dashstyle="solid"/>
            </v:line>
            <v:shape style="position:absolute;left:722;top:207;width:1102;height:179" type="#_x0000_t202" filled="false" stroked="false">
              <v:textbox inset="0,0,0,0">
                <w:txbxContent>
                  <w:p>
                    <w:pPr>
                      <w:spacing w:line="178" w:lineRule="exact" w:before="0"/>
                      <w:ind w:left="0" w:right="0" w:firstLine="0"/>
                      <w:jc w:val="left"/>
                      <w:rPr>
                        <w:b/>
                        <w:sz w:val="16"/>
                      </w:rPr>
                    </w:pPr>
                    <w:r>
                      <w:rPr>
                        <w:b/>
                        <w:color w:val="333399"/>
                        <w:sz w:val="16"/>
                      </w:rPr>
                      <w:t>Pre-carriage by</w:t>
                    </w:r>
                  </w:p>
                </w:txbxContent>
              </v:textbox>
              <w10:wrap type="none"/>
            </v:shape>
            <v:shape style="position:absolute;left:3554;top:217;width:1082;height:179" type="#_x0000_t202" filled="false" stroked="false">
              <v:textbox inset="0,0,0,0">
                <w:txbxContent>
                  <w:p>
                    <w:pPr>
                      <w:spacing w:line="178" w:lineRule="exact" w:before="0"/>
                      <w:ind w:left="0" w:right="0" w:firstLine="0"/>
                      <w:jc w:val="left"/>
                      <w:rPr>
                        <w:b/>
                        <w:sz w:val="16"/>
                      </w:rPr>
                    </w:pPr>
                    <w:r>
                      <w:rPr>
                        <w:b/>
                        <w:color w:val="333399"/>
                        <w:sz w:val="16"/>
                      </w:rPr>
                      <w:t>Place of receipt</w:t>
                    </w:r>
                  </w:p>
                </w:txbxContent>
              </v:textbox>
              <w10:wrap type="none"/>
            </v:shape>
            <w10:wrap type="none"/>
          </v:group>
        </w:pict>
      </w:r>
      <w:r>
        <w:rPr>
          <w:color w:val="000080"/>
          <w:w w:val="99"/>
          <w:u w:val="single" w:color="003366"/>
        </w:rPr>
        <w:t> </w:t>
      </w:r>
      <w:r>
        <w:rPr>
          <w:color w:val="000080"/>
          <w:u w:val="single" w:color="003366"/>
        </w:rPr>
        <w:tab/>
      </w:r>
      <w:r>
        <w:rPr>
          <w:color w:val="000080"/>
        </w:rPr>
        <w:t>subject</w:t>
      </w:r>
      <w:r>
        <w:rPr>
          <w:color w:val="000080"/>
          <w:spacing w:val="-7"/>
        </w:rPr>
        <w:t> </w:t>
      </w:r>
      <w:r>
        <w:rPr>
          <w:color w:val="000080"/>
        </w:rPr>
        <w:t>to</w:t>
      </w:r>
      <w:r>
        <w:rPr>
          <w:color w:val="000080"/>
          <w:spacing w:val="-7"/>
        </w:rPr>
        <w:t> </w:t>
      </w:r>
      <w:r>
        <w:rPr>
          <w:color w:val="000080"/>
        </w:rPr>
        <w:t>all</w:t>
      </w:r>
      <w:r>
        <w:rPr>
          <w:color w:val="000080"/>
          <w:spacing w:val="-6"/>
        </w:rPr>
        <w:t> </w:t>
      </w:r>
      <w:r>
        <w:rPr>
          <w:color w:val="000080"/>
        </w:rPr>
        <w:t>the</w:t>
      </w:r>
      <w:r>
        <w:rPr>
          <w:color w:val="000080"/>
          <w:spacing w:val="-6"/>
        </w:rPr>
        <w:t> </w:t>
      </w:r>
      <w:r>
        <w:rPr>
          <w:color w:val="000080"/>
        </w:rPr>
        <w:t>terms</w:t>
      </w:r>
      <w:r>
        <w:rPr>
          <w:color w:val="000080"/>
          <w:spacing w:val="-5"/>
        </w:rPr>
        <w:t> </w:t>
      </w:r>
      <w:r>
        <w:rPr>
          <w:color w:val="000080"/>
        </w:rPr>
        <w:t>and</w:t>
      </w:r>
      <w:r>
        <w:rPr>
          <w:color w:val="000080"/>
          <w:spacing w:val="-6"/>
        </w:rPr>
        <w:t> </w:t>
      </w:r>
      <w:r>
        <w:rPr>
          <w:color w:val="000080"/>
        </w:rPr>
        <w:t>conditions</w:t>
      </w:r>
      <w:r>
        <w:rPr>
          <w:color w:val="000080"/>
          <w:spacing w:val="-5"/>
        </w:rPr>
        <w:t> </w:t>
      </w:r>
      <w:r>
        <w:rPr>
          <w:color w:val="000080"/>
        </w:rPr>
        <w:t>appearing</w:t>
      </w:r>
      <w:r>
        <w:rPr>
          <w:color w:val="000080"/>
          <w:spacing w:val="-6"/>
        </w:rPr>
        <w:t> </w:t>
      </w:r>
      <w:r>
        <w:rPr>
          <w:color w:val="000080"/>
        </w:rPr>
        <w:t>on</w:t>
      </w:r>
      <w:r>
        <w:rPr>
          <w:color w:val="000080"/>
          <w:spacing w:val="-9"/>
        </w:rPr>
        <w:t> </w:t>
      </w:r>
      <w:r>
        <w:rPr>
          <w:color w:val="000080"/>
        </w:rPr>
        <w:t>the</w:t>
      </w:r>
      <w:r>
        <w:rPr>
          <w:color w:val="000080"/>
          <w:spacing w:val="-5"/>
        </w:rPr>
        <w:t> </w:t>
      </w:r>
      <w:r>
        <w:rPr>
          <w:color w:val="000080"/>
        </w:rPr>
        <w:t>front</w:t>
      </w:r>
      <w:r>
        <w:rPr>
          <w:color w:val="000080"/>
          <w:spacing w:val="-6"/>
        </w:rPr>
        <w:t> </w:t>
      </w:r>
      <w:r>
        <w:rPr>
          <w:color w:val="000080"/>
        </w:rPr>
        <w:t>and</w:t>
      </w:r>
      <w:r>
        <w:rPr>
          <w:color w:val="000080"/>
          <w:spacing w:val="-6"/>
        </w:rPr>
        <w:t> </w:t>
      </w:r>
      <w:r>
        <w:rPr>
          <w:color w:val="000080"/>
        </w:rPr>
        <w:t>reverse</w:t>
      </w:r>
      <w:r>
        <w:rPr>
          <w:color w:val="000080"/>
          <w:spacing w:val="-6"/>
        </w:rPr>
        <w:t> </w:t>
      </w:r>
      <w:r>
        <w:rPr>
          <w:color w:val="000080"/>
        </w:rPr>
        <w:t>of</w:t>
      </w:r>
      <w:r>
        <w:rPr>
          <w:color w:val="000080"/>
          <w:spacing w:val="-4"/>
        </w:rPr>
        <w:t> </w:t>
      </w:r>
      <w:r>
        <w:rPr>
          <w:color w:val="000080"/>
        </w:rPr>
        <w:t>this</w:t>
      </w:r>
      <w:r>
        <w:rPr>
          <w:color w:val="000080"/>
          <w:spacing w:val="-5"/>
        </w:rPr>
        <w:t> </w:t>
      </w:r>
      <w:r>
        <w:rPr>
          <w:color w:val="000080"/>
        </w:rPr>
        <w:t>Bill</w:t>
      </w:r>
      <w:r>
        <w:rPr>
          <w:color w:val="000080"/>
          <w:spacing w:val="-6"/>
        </w:rPr>
        <w:t> </w:t>
      </w:r>
      <w:r>
        <w:rPr>
          <w:color w:val="000080"/>
        </w:rPr>
        <w:t>of</w:t>
      </w:r>
    </w:p>
    <w:p>
      <w:pPr>
        <w:pStyle w:val="BodyText"/>
        <w:spacing w:line="180" w:lineRule="atLeast" w:before="4"/>
        <w:ind w:left="5363" w:right="243"/>
      </w:pPr>
      <w:r>
        <w:rPr>
          <w:color w:val="000080"/>
        </w:rPr>
        <w:t>lading</w:t>
      </w:r>
      <w:r>
        <w:rPr>
          <w:color w:val="000080"/>
          <w:spacing w:val="-6"/>
        </w:rPr>
        <w:t> </w:t>
      </w:r>
      <w:r>
        <w:rPr>
          <w:color w:val="000080"/>
        </w:rPr>
        <w:t>the</w:t>
      </w:r>
      <w:r>
        <w:rPr>
          <w:color w:val="000080"/>
          <w:spacing w:val="-6"/>
        </w:rPr>
        <w:t> </w:t>
      </w:r>
      <w:r>
        <w:rPr>
          <w:color w:val="000080"/>
        </w:rPr>
        <w:t>which</w:t>
      </w:r>
      <w:r>
        <w:rPr>
          <w:color w:val="000080"/>
          <w:spacing w:val="-7"/>
        </w:rPr>
        <w:t> </w:t>
      </w:r>
      <w:r>
        <w:rPr>
          <w:color w:val="000080"/>
        </w:rPr>
        <w:t>the</w:t>
      </w:r>
      <w:r>
        <w:rPr>
          <w:color w:val="000080"/>
          <w:spacing w:val="-6"/>
        </w:rPr>
        <w:t> </w:t>
      </w:r>
      <w:r>
        <w:rPr>
          <w:color w:val="000080"/>
        </w:rPr>
        <w:t>Merchant</w:t>
      </w:r>
      <w:r>
        <w:rPr>
          <w:color w:val="000080"/>
          <w:spacing w:val="-6"/>
        </w:rPr>
        <w:t> </w:t>
      </w:r>
      <w:r>
        <w:rPr>
          <w:color w:val="000080"/>
        </w:rPr>
        <w:t>agrees</w:t>
      </w:r>
      <w:r>
        <w:rPr>
          <w:color w:val="000080"/>
          <w:spacing w:val="-5"/>
        </w:rPr>
        <w:t> </w:t>
      </w:r>
      <w:r>
        <w:rPr>
          <w:color w:val="000080"/>
        </w:rPr>
        <w:t>by</w:t>
      </w:r>
      <w:r>
        <w:rPr>
          <w:color w:val="000080"/>
          <w:spacing w:val="-6"/>
        </w:rPr>
        <w:t> </w:t>
      </w:r>
      <w:r>
        <w:rPr>
          <w:color w:val="000080"/>
        </w:rPr>
        <w:t>accepting</w:t>
      </w:r>
      <w:r>
        <w:rPr>
          <w:color w:val="000080"/>
          <w:spacing w:val="-6"/>
        </w:rPr>
        <w:t> </w:t>
      </w:r>
      <w:r>
        <w:rPr>
          <w:color w:val="000080"/>
        </w:rPr>
        <w:t>this</w:t>
      </w:r>
      <w:r>
        <w:rPr>
          <w:color w:val="000080"/>
          <w:spacing w:val="-5"/>
        </w:rPr>
        <w:t> </w:t>
      </w:r>
      <w:r>
        <w:rPr>
          <w:color w:val="000080"/>
        </w:rPr>
        <w:t>Bill</w:t>
      </w:r>
      <w:r>
        <w:rPr>
          <w:color w:val="000080"/>
          <w:spacing w:val="-6"/>
        </w:rPr>
        <w:t> </w:t>
      </w:r>
      <w:r>
        <w:rPr>
          <w:color w:val="000080"/>
        </w:rPr>
        <w:t>of</w:t>
      </w:r>
      <w:r>
        <w:rPr>
          <w:color w:val="000080"/>
          <w:spacing w:val="-4"/>
        </w:rPr>
        <w:t> </w:t>
      </w:r>
      <w:r>
        <w:rPr>
          <w:color w:val="000080"/>
        </w:rPr>
        <w:t>lading,any</w:t>
      </w:r>
      <w:r>
        <w:rPr>
          <w:color w:val="000080"/>
          <w:spacing w:val="-6"/>
        </w:rPr>
        <w:t> </w:t>
      </w:r>
      <w:r>
        <w:rPr>
          <w:color w:val="000080"/>
        </w:rPr>
        <w:t>local</w:t>
      </w:r>
      <w:r>
        <w:rPr>
          <w:color w:val="000080"/>
          <w:spacing w:val="-6"/>
        </w:rPr>
        <w:t> </w:t>
      </w:r>
      <w:r>
        <w:rPr>
          <w:color w:val="000080"/>
        </w:rPr>
        <w:t>privileges and</w:t>
      </w:r>
      <w:r>
        <w:rPr>
          <w:color w:val="000080"/>
          <w:spacing w:val="-7"/>
        </w:rPr>
        <w:t> </w:t>
      </w:r>
      <w:r>
        <w:rPr>
          <w:color w:val="000080"/>
        </w:rPr>
        <w:t>customs</w:t>
      </w:r>
      <w:r>
        <w:rPr>
          <w:color w:val="000080"/>
          <w:spacing w:val="-5"/>
        </w:rPr>
        <w:t> </w:t>
      </w:r>
      <w:r>
        <w:rPr>
          <w:color w:val="000080"/>
        </w:rPr>
        <w:t>notwithstanding.</w:t>
      </w:r>
      <w:r>
        <w:rPr>
          <w:color w:val="000080"/>
          <w:spacing w:val="-5"/>
        </w:rPr>
        <w:t> </w:t>
      </w:r>
      <w:r>
        <w:rPr>
          <w:color w:val="000080"/>
        </w:rPr>
        <w:t>The</w:t>
      </w:r>
      <w:r>
        <w:rPr>
          <w:color w:val="000080"/>
          <w:spacing w:val="-5"/>
        </w:rPr>
        <w:t> </w:t>
      </w:r>
      <w:r>
        <w:rPr>
          <w:color w:val="000080"/>
        </w:rPr>
        <w:t>particulars</w:t>
      </w:r>
      <w:r>
        <w:rPr>
          <w:color w:val="000080"/>
          <w:spacing w:val="-5"/>
        </w:rPr>
        <w:t> </w:t>
      </w:r>
      <w:r>
        <w:rPr>
          <w:color w:val="000080"/>
        </w:rPr>
        <w:t>given</w:t>
      </w:r>
      <w:r>
        <w:rPr>
          <w:color w:val="000080"/>
          <w:spacing w:val="-8"/>
        </w:rPr>
        <w:t> </w:t>
      </w:r>
      <w:r>
        <w:rPr>
          <w:color w:val="000080"/>
        </w:rPr>
        <w:t>below</w:t>
      </w:r>
      <w:r>
        <w:rPr>
          <w:color w:val="000080"/>
          <w:spacing w:val="-8"/>
        </w:rPr>
        <w:t> </w:t>
      </w:r>
      <w:r>
        <w:rPr>
          <w:color w:val="000080"/>
        </w:rPr>
        <w:t>as</w:t>
      </w:r>
      <w:r>
        <w:rPr>
          <w:color w:val="000080"/>
          <w:spacing w:val="-5"/>
        </w:rPr>
        <w:t> </w:t>
      </w:r>
      <w:r>
        <w:rPr>
          <w:color w:val="000080"/>
        </w:rPr>
        <w:t>stated</w:t>
      </w:r>
      <w:r>
        <w:rPr>
          <w:color w:val="000080"/>
          <w:spacing w:val="-6"/>
        </w:rPr>
        <w:t> </w:t>
      </w:r>
      <w:r>
        <w:rPr>
          <w:color w:val="000080"/>
        </w:rPr>
        <w:t>by</w:t>
      </w:r>
      <w:r>
        <w:rPr>
          <w:color w:val="000080"/>
          <w:spacing w:val="-6"/>
        </w:rPr>
        <w:t> </w:t>
      </w:r>
      <w:r>
        <w:rPr>
          <w:color w:val="000080"/>
        </w:rPr>
        <w:t>the</w:t>
      </w:r>
      <w:r>
        <w:rPr>
          <w:color w:val="000080"/>
          <w:spacing w:val="-6"/>
        </w:rPr>
        <w:t> </w:t>
      </w:r>
      <w:r>
        <w:rPr>
          <w:color w:val="000080"/>
        </w:rPr>
        <w:t>shipper</w:t>
      </w:r>
      <w:r>
        <w:rPr>
          <w:color w:val="000080"/>
          <w:spacing w:val="-5"/>
        </w:rPr>
        <w:t> </w:t>
      </w:r>
      <w:r>
        <w:rPr>
          <w:color w:val="000080"/>
        </w:rPr>
        <w:t>and</w:t>
      </w:r>
    </w:p>
    <w:p>
      <w:pPr>
        <w:spacing w:after="0" w:line="180" w:lineRule="atLeast"/>
        <w:sectPr>
          <w:type w:val="continuous"/>
          <w:pgSz w:w="11910" w:h="16840"/>
          <w:pgMar w:top="960" w:bottom="280" w:left="580" w:right="320"/>
        </w:sectPr>
      </w:pPr>
    </w:p>
    <w:p>
      <w:pPr>
        <w:pStyle w:val="BodyText"/>
        <w:spacing w:before="11"/>
        <w:rPr>
          <w:sz w:val="20"/>
        </w:rPr>
      </w:pPr>
    </w:p>
    <w:p>
      <w:pPr>
        <w:pStyle w:val="Heading1"/>
        <w:tabs>
          <w:tab w:pos="1579" w:val="left" w:leader="none"/>
        </w:tabs>
        <w:spacing w:before="0"/>
      </w:pPr>
      <w:r>
        <w:rPr>
          <w:color w:val="333399"/>
        </w:rPr>
        <w:t>Ocean Vessel</w:t>
        <w:tab/>
        <w:t>Voy.</w:t>
      </w:r>
      <w:r>
        <w:rPr>
          <w:color w:val="333399"/>
          <w:spacing w:val="2"/>
        </w:rPr>
        <w:t> </w:t>
      </w:r>
      <w:r>
        <w:rPr>
          <w:color w:val="333399"/>
        </w:rPr>
        <w:t>No</w:t>
      </w:r>
    </w:p>
    <w:p>
      <w:pPr>
        <w:spacing w:before="8"/>
        <w:ind w:left="277" w:right="0" w:firstLine="0"/>
        <w:jc w:val="left"/>
        <w:rPr>
          <w:rFonts w:ascii="微软雅黑"/>
          <w:b/>
          <w:sz w:val="15"/>
        </w:rPr>
      </w:pPr>
      <w:r>
        <w:rPr>
          <w:rFonts w:ascii="微软雅黑"/>
          <w:b/>
          <w:sz w:val="15"/>
        </w:rPr>
        <w:t>WIDE INDIA V-008E</w:t>
      </w:r>
    </w:p>
    <w:p>
      <w:pPr>
        <w:spacing w:line="193" w:lineRule="exact" w:before="0"/>
        <w:ind w:left="159" w:right="0" w:firstLine="0"/>
        <w:jc w:val="left"/>
        <w:rPr>
          <w:rFonts w:ascii="微软雅黑"/>
          <w:b/>
          <w:sz w:val="15"/>
        </w:rPr>
      </w:pPr>
      <w:r>
        <w:rPr/>
        <w:br w:type="column"/>
      </w:r>
      <w:r>
        <w:rPr>
          <w:rFonts w:ascii="微软雅黑"/>
          <w:b/>
          <w:sz w:val="15"/>
        </w:rPr>
        <w:t>YANTIAN</w:t>
      </w:r>
    </w:p>
    <w:p>
      <w:pPr>
        <w:spacing w:before="57"/>
        <w:ind w:left="142" w:right="0" w:firstLine="0"/>
        <w:jc w:val="left"/>
        <w:rPr>
          <w:b/>
          <w:sz w:val="16"/>
        </w:rPr>
      </w:pPr>
      <w:r>
        <w:rPr/>
        <w:pict>
          <v:group style="position:absolute;margin-left:34.560001pt;margin-top:-.251265pt;width:261.3pt;height:1pt;mso-position-horizontal-relative:page;mso-position-vertical-relative:paragraph;z-index:251671552" coordorigin="691,-5" coordsize="5226,20">
            <v:line style="position:absolute" from="692,-4" to="5916,-4" stroked="true" strokeweight=".140pt" strokecolor="#003366">
              <v:stroke dashstyle="solid"/>
            </v:line>
            <v:line style="position:absolute" from="691,5" to="5917,5" stroked="true" strokeweight=".959991pt" strokecolor="#003366">
              <v:stroke dashstyle="solid"/>
            </v:line>
            <w10:wrap type="none"/>
          </v:group>
        </w:pict>
      </w:r>
      <w:r>
        <w:rPr/>
        <w:pict>
          <v:shape style="position:absolute;margin-left:173.649994pt;margin-top:.233735pt;width:1.5pt;height:14.55pt;mso-position-horizontal-relative:page;mso-position-vertical-relative:paragraph;z-index:251676672" type="#_x0000_t202" filled="false" stroked="false">
            <v:textbox inset="0,0,0,0">
              <w:txbxContent>
                <w:tbl>
                  <w:tblPr>
                    <w:tblW w:w="0" w:type="auto"/>
                    <w:jc w:val="left"/>
                    <w:tblInd w:w="1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796"/>
                  </w:tblGrid>
                  <w:tr>
                    <w:trPr>
                      <w:trHeight w:val="290" w:hRule="atLeast"/>
                    </w:trPr>
                    <w:tc>
                      <w:tcPr>
                        <w:tcW w:w="0" w:type="dxa"/>
                        <w:tcBorders>
                          <w:left w:val="single" w:sz="8" w:space="0" w:color="003366"/>
                        </w:tcBorders>
                      </w:tcPr>
                      <w:p>
                        <w:pPr>
                          <w:pStyle w:val="TableParagraph"/>
                          <w:rPr>
                            <w:sz w:val="14"/>
                          </w:rPr>
                        </w:pPr>
                      </w:p>
                    </w:tc>
                    <w:tc>
                      <w:tcPr>
                        <w:tcW w:w="796" w:type="dxa"/>
                        <w:tcBorders>
                          <w:right w:val="single" w:sz="8" w:space="0" w:color="003366"/>
                        </w:tcBorders>
                      </w:tcPr>
                      <w:p>
                        <w:pPr>
                          <w:pStyle w:val="TableParagraph"/>
                          <w:spacing w:before="42"/>
                          <w:ind w:left="38"/>
                          <w:rPr>
                            <w:b/>
                            <w:sz w:val="16"/>
                          </w:rPr>
                        </w:pPr>
                        <w:r>
                          <w:rPr>
                            <w:b/>
                            <w:color w:val="333399"/>
                            <w:w w:val="100"/>
                            <w:sz w:val="16"/>
                          </w:rPr>
                          <w:t>.</w:t>
                        </w:r>
                      </w:p>
                    </w:tc>
                  </w:tr>
                </w:tbl>
                <w:p>
                  <w:pPr>
                    <w:pStyle w:val="BodyText"/>
                  </w:pPr>
                </w:p>
              </w:txbxContent>
            </v:textbox>
            <w10:wrap type="none"/>
          </v:shape>
        </w:pict>
      </w:r>
      <w:r>
        <w:rPr>
          <w:b/>
          <w:color w:val="333399"/>
          <w:sz w:val="16"/>
        </w:rPr>
        <w:t>Port of Loading</w:t>
      </w:r>
    </w:p>
    <w:p>
      <w:pPr>
        <w:spacing w:before="17"/>
        <w:ind w:left="214" w:right="0" w:firstLine="0"/>
        <w:jc w:val="left"/>
        <w:rPr>
          <w:rFonts w:ascii="微软雅黑"/>
          <w:b/>
          <w:sz w:val="15"/>
        </w:rPr>
      </w:pPr>
      <w:r>
        <w:rPr>
          <w:rFonts w:ascii="微软雅黑"/>
          <w:b/>
          <w:sz w:val="15"/>
        </w:rPr>
        <w:t>YANTIAN</w:t>
      </w:r>
    </w:p>
    <w:p>
      <w:pPr>
        <w:pStyle w:val="BodyText"/>
        <w:spacing w:line="276" w:lineRule="auto" w:before="29"/>
        <w:ind w:left="142" w:right="281"/>
      </w:pPr>
      <w:r>
        <w:rPr>
          <w:b w:val="0"/>
        </w:rPr>
        <w:br w:type="column"/>
      </w:r>
      <w:r>
        <w:rPr>
          <w:color w:val="000080"/>
        </w:rPr>
        <w:t>the weight, measure, quantilly, condition, contents and value of the Goods are </w:t>
      </w:r>
      <w:r>
        <w:rPr>
          <w:color w:val="000080"/>
          <w:spacing w:val="-4"/>
        </w:rPr>
        <w:t>unknown </w:t>
      </w:r>
      <w:r>
        <w:rPr>
          <w:color w:val="000080"/>
        </w:rPr>
        <w:t>to the Carrier. In WITNESS WHERE OF ONE (1) ORIGINAL Bill of Lading has been signed if </w:t>
      </w:r>
      <w:r>
        <w:rPr>
          <w:color w:val="000080"/>
          <w:spacing w:val="-3"/>
        </w:rPr>
        <w:t>not </w:t>
      </w:r>
      <w:r>
        <w:rPr>
          <w:color w:val="000080"/>
        </w:rPr>
        <w:t>otherwise stated below, the same being accomplished the other(s), if any, to be void.</w:t>
      </w:r>
    </w:p>
    <w:p>
      <w:pPr>
        <w:spacing w:after="0" w:line="276" w:lineRule="auto"/>
        <w:sectPr>
          <w:type w:val="continuous"/>
          <w:pgSz w:w="11910" w:h="16840"/>
          <w:pgMar w:top="960" w:bottom="280" w:left="580" w:right="320"/>
          <w:cols w:num="3" w:equalWidth="0">
            <w:col w:w="2175" w:space="657"/>
            <w:col w:w="1279" w:space="1110"/>
            <w:col w:w="5789"/>
          </w:cols>
        </w:sectPr>
      </w:pPr>
    </w:p>
    <w:p>
      <w:pPr>
        <w:pStyle w:val="BodyText"/>
        <w:ind w:left="101"/>
        <w:rPr>
          <w:b w:val="0"/>
          <w:sz w:val="20"/>
        </w:rPr>
      </w:pPr>
      <w:r>
        <w:rPr>
          <w:b w:val="0"/>
          <w:sz w:val="20"/>
        </w:rPr>
        <w:pict>
          <v:group style="width:530.65pt;height:15.05pt;mso-position-horizontal-relative:char;mso-position-vertical-relative:line" coordorigin="0,0" coordsize="10613,301">
            <v:line style="position:absolute" from="2783,21" to="2783,299" stroked="true" strokeweight=".140pt" strokecolor="#003366">
              <v:stroke dashstyle="solid"/>
            </v:line>
            <v:line style="position:absolute" from="2792,19" to="2792,300" stroked="true" strokeweight=".960007pt" strokecolor="#003366">
              <v:stroke dashstyle="solid"/>
            </v:line>
            <v:line style="position:absolute" from="1,1" to="10611,1" stroked="true" strokeweight=".140pt" strokecolor="#003366">
              <v:stroke dashstyle="solid"/>
            </v:line>
            <v:line style="position:absolute" from="0,10" to="10612,10" stroked="true" strokeweight=".959991pt" strokecolor="#003366">
              <v:stroke dashstyle="solid"/>
            </v:line>
            <v:shape style="position:absolute;left:31;top:58;width:1260;height:179" type="#_x0000_t202" filled="false" stroked="false">
              <v:textbox inset="0,0,0,0">
                <w:txbxContent>
                  <w:p>
                    <w:pPr>
                      <w:spacing w:line="178" w:lineRule="exact" w:before="0"/>
                      <w:ind w:left="0" w:right="0" w:firstLine="0"/>
                      <w:jc w:val="left"/>
                      <w:rPr>
                        <w:b/>
                        <w:sz w:val="16"/>
                      </w:rPr>
                    </w:pPr>
                    <w:r>
                      <w:rPr>
                        <w:b/>
                        <w:color w:val="333399"/>
                        <w:sz w:val="16"/>
                      </w:rPr>
                      <w:t>Port of discharge:</w:t>
                    </w:r>
                  </w:p>
                </w:txbxContent>
              </v:textbox>
              <w10:wrap type="none"/>
            </v:shape>
            <v:shape style="position:absolute;left:2863;top:68;width:1162;height:179" type="#_x0000_t202" filled="false" stroked="false">
              <v:textbox inset="0,0,0,0">
                <w:txbxContent>
                  <w:p>
                    <w:pPr>
                      <w:spacing w:line="178" w:lineRule="exact" w:before="0"/>
                      <w:ind w:left="0" w:right="0" w:firstLine="0"/>
                      <w:jc w:val="left"/>
                      <w:rPr>
                        <w:b/>
                        <w:sz w:val="16"/>
                      </w:rPr>
                    </w:pPr>
                    <w:r>
                      <w:rPr>
                        <w:b/>
                        <w:color w:val="333399"/>
                        <w:sz w:val="16"/>
                      </w:rPr>
                      <w:t>Place of delivery</w:t>
                    </w:r>
                  </w:p>
                </w:txbxContent>
              </v:textbox>
              <w10:wrap type="none"/>
            </v:shape>
          </v:group>
        </w:pict>
      </w:r>
      <w:r>
        <w:rPr>
          <w:b w:val="0"/>
          <w:sz w:val="20"/>
        </w:rPr>
      </w:r>
    </w:p>
    <w:p>
      <w:pPr>
        <w:tabs>
          <w:tab w:pos="2980" w:val="left" w:leader="none"/>
        </w:tabs>
        <w:spacing w:line="189" w:lineRule="auto" w:before="0"/>
        <w:ind w:left="203" w:right="0" w:firstLine="0"/>
        <w:jc w:val="left"/>
        <w:rPr>
          <w:rFonts w:ascii="微软雅黑"/>
          <w:b/>
          <w:sz w:val="15"/>
        </w:rPr>
      </w:pPr>
      <w:r>
        <w:rPr>
          <w:rFonts w:ascii="微软雅黑"/>
          <w:b/>
          <w:spacing w:val="3"/>
          <w:position w:val="2"/>
          <w:sz w:val="15"/>
        </w:rPr>
        <w:t>VANCOUVER</w:t>
      </w:r>
      <w:r>
        <w:rPr>
          <w:rFonts w:ascii="微软雅黑"/>
          <w:b/>
          <w:spacing w:val="4"/>
          <w:position w:val="2"/>
          <w:sz w:val="15"/>
        </w:rPr>
        <w:t> </w:t>
      </w:r>
      <w:r>
        <w:rPr>
          <w:rFonts w:ascii="微软雅黑"/>
          <w:b/>
          <w:position w:val="2"/>
          <w:sz w:val="15"/>
        </w:rPr>
        <w:t>BC</w:t>
        <w:tab/>
      </w:r>
      <w:r>
        <w:rPr>
          <w:rFonts w:ascii="微软雅黑"/>
          <w:b/>
          <w:spacing w:val="3"/>
          <w:sz w:val="15"/>
        </w:rPr>
        <w:t>TORONTO</w:t>
      </w:r>
      <w:r>
        <w:rPr>
          <w:rFonts w:ascii="微软雅黑"/>
          <w:b/>
          <w:spacing w:val="7"/>
          <w:sz w:val="15"/>
        </w:rPr>
        <w:t> </w:t>
      </w:r>
      <w:r>
        <w:rPr>
          <w:rFonts w:ascii="微软雅黑"/>
          <w:b/>
          <w:sz w:val="15"/>
        </w:rPr>
        <w:t>ON</w:t>
      </w:r>
    </w:p>
    <w:tbl>
      <w:tblPr>
        <w:tblW w:w="0" w:type="auto"/>
        <w:jc w:val="left"/>
        <w:tblInd w:w="1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7408"/>
        <w:gridCol w:w="945"/>
        <w:gridCol w:w="889"/>
        <w:gridCol w:w="4337"/>
      </w:tblGrid>
      <w:tr>
        <w:trPr>
          <w:trHeight w:val="1068" w:hRule="atLeast"/>
        </w:trPr>
        <w:tc>
          <w:tcPr>
            <w:tcW w:w="7408" w:type="dxa"/>
            <w:tcBorders>
              <w:top w:val="single" w:sz="8" w:space="0" w:color="003366"/>
              <w:left w:val="single" w:sz="8" w:space="0" w:color="003366"/>
            </w:tcBorders>
          </w:tcPr>
          <w:p>
            <w:pPr>
              <w:pStyle w:val="TableParagraph"/>
              <w:spacing w:line="230" w:lineRule="exact"/>
              <w:ind w:left="30"/>
              <w:rPr>
                <w:b/>
                <w:sz w:val="16"/>
              </w:rPr>
            </w:pPr>
            <w:r>
              <w:rPr>
                <w:b/>
                <w:color w:val="333399"/>
                <w:sz w:val="16"/>
              </w:rPr>
              <w:t>Container No.</w:t>
            </w:r>
            <w:r>
              <w:rPr>
                <w:rFonts w:ascii="微软雅黑"/>
                <w:b/>
                <w:sz w:val="15"/>
              </w:rPr>
              <w:t>HMMU6328379</w:t>
            </w:r>
            <w:r>
              <w:rPr>
                <w:b/>
                <w:color w:val="333399"/>
                <w:sz w:val="16"/>
              </w:rPr>
              <w:t>No. of</w:t>
            </w:r>
          </w:p>
          <w:p>
            <w:pPr>
              <w:pStyle w:val="TableParagraph"/>
              <w:tabs>
                <w:tab w:pos="1011" w:val="left" w:leader="none"/>
                <w:tab w:pos="2162" w:val="left" w:leader="none"/>
                <w:tab w:pos="4193" w:val="left" w:leader="none"/>
              </w:tabs>
              <w:spacing w:line="232" w:lineRule="exact"/>
              <w:ind w:left="30"/>
              <w:rPr>
                <w:b/>
                <w:sz w:val="16"/>
              </w:rPr>
            </w:pPr>
            <w:r>
              <w:rPr>
                <w:b/>
                <w:color w:val="333399"/>
                <w:sz w:val="16"/>
              </w:rPr>
              <w:t>Seal</w:t>
            </w:r>
            <w:r>
              <w:rPr>
                <w:b/>
                <w:color w:val="333399"/>
                <w:spacing w:val="1"/>
                <w:sz w:val="16"/>
              </w:rPr>
              <w:t> </w:t>
            </w:r>
            <w:r>
              <w:rPr>
                <w:b/>
                <w:color w:val="333399"/>
                <w:sz w:val="16"/>
              </w:rPr>
              <w:t>No.</w:t>
              <w:tab/>
            </w:r>
            <w:r>
              <w:rPr>
                <w:rFonts w:ascii="微软雅黑"/>
                <w:b/>
                <w:sz w:val="15"/>
              </w:rPr>
              <w:t>C328900</w:t>
              <w:tab/>
            </w:r>
            <w:r>
              <w:rPr>
                <w:b/>
                <w:color w:val="333399"/>
                <w:sz w:val="16"/>
              </w:rPr>
              <w:t>Containers</w:t>
              <w:tab/>
              <w:t>Kind of Packages;Description of</w:t>
            </w:r>
            <w:r>
              <w:rPr>
                <w:b/>
                <w:color w:val="333399"/>
                <w:spacing w:val="4"/>
                <w:sz w:val="16"/>
              </w:rPr>
              <w:t> </w:t>
            </w:r>
            <w:r>
              <w:rPr>
                <w:b/>
                <w:color w:val="333399"/>
                <w:sz w:val="16"/>
              </w:rPr>
              <w:t>Goods</w:t>
            </w:r>
          </w:p>
          <w:p>
            <w:pPr>
              <w:pStyle w:val="TableParagraph"/>
              <w:tabs>
                <w:tab w:pos="2162" w:val="left" w:leader="none"/>
              </w:tabs>
              <w:spacing w:line="171" w:lineRule="exact"/>
              <w:ind w:left="30"/>
              <w:rPr>
                <w:b/>
                <w:sz w:val="16"/>
              </w:rPr>
            </w:pPr>
            <w:r>
              <w:rPr>
                <w:b/>
                <w:color w:val="333399"/>
                <w:sz w:val="16"/>
              </w:rPr>
              <w:t>Marks</w:t>
            </w:r>
            <w:r>
              <w:rPr>
                <w:b/>
                <w:color w:val="333399"/>
                <w:spacing w:val="-3"/>
                <w:sz w:val="16"/>
              </w:rPr>
              <w:t> </w:t>
            </w:r>
            <w:r>
              <w:rPr>
                <w:b/>
                <w:color w:val="333399"/>
                <w:sz w:val="16"/>
              </w:rPr>
              <w:t>&amp;</w:t>
            </w:r>
            <w:r>
              <w:rPr>
                <w:b/>
                <w:color w:val="333399"/>
                <w:spacing w:val="-1"/>
                <w:sz w:val="16"/>
              </w:rPr>
              <w:t> </w:t>
            </w:r>
            <w:r>
              <w:rPr>
                <w:b/>
                <w:color w:val="333399"/>
                <w:sz w:val="16"/>
              </w:rPr>
              <w:t>Numbers</w:t>
              <w:tab/>
              <w:t>or</w:t>
            </w:r>
            <w:r>
              <w:rPr>
                <w:b/>
                <w:color w:val="333399"/>
                <w:spacing w:val="1"/>
                <w:sz w:val="16"/>
              </w:rPr>
              <w:t> </w:t>
            </w:r>
            <w:r>
              <w:rPr>
                <w:b/>
                <w:color w:val="333399"/>
                <w:sz w:val="16"/>
              </w:rPr>
              <w:t>Pkgs</w:t>
            </w:r>
          </w:p>
          <w:p>
            <w:pPr>
              <w:pStyle w:val="TableParagraph"/>
              <w:spacing w:line="241" w:lineRule="exact"/>
              <w:ind w:left="4245"/>
              <w:rPr>
                <w:rFonts w:ascii="微软雅黑"/>
                <w:b/>
                <w:sz w:val="15"/>
              </w:rPr>
            </w:pPr>
            <w:r>
              <w:rPr>
                <w:rFonts w:ascii="微软雅黑"/>
                <w:b/>
                <w:sz w:val="15"/>
              </w:rPr>
              <w:t>"SHIPPER'S LOAD &amp; COUNT &amp; SEAL,S.T.</w:t>
            </w:r>
          </w:p>
          <w:p>
            <w:pPr>
              <w:pStyle w:val="TableParagraph"/>
              <w:tabs>
                <w:tab w:pos="4188" w:val="left" w:leader="none"/>
              </w:tabs>
              <w:spacing w:line="173" w:lineRule="exact"/>
              <w:ind w:left="2807"/>
              <w:rPr>
                <w:rFonts w:ascii="微软雅黑"/>
                <w:b/>
                <w:sz w:val="15"/>
              </w:rPr>
            </w:pPr>
            <w:r>
              <w:rPr>
                <w:rFonts w:ascii="微软雅黑"/>
                <w:b/>
                <w:position w:val="-5"/>
                <w:sz w:val="15"/>
              </w:rPr>
              <w:t>6</w:t>
              <w:tab/>
            </w:r>
            <w:r>
              <w:rPr>
                <w:rFonts w:ascii="微软雅黑"/>
                <w:b/>
                <w:sz w:val="15"/>
              </w:rPr>
              <w:t>TWIN HEAD MILLING</w:t>
            </w:r>
            <w:r>
              <w:rPr>
                <w:rFonts w:ascii="微软雅黑"/>
                <w:b/>
                <w:spacing w:val="24"/>
                <w:sz w:val="15"/>
              </w:rPr>
              <w:t> </w:t>
            </w:r>
            <w:r>
              <w:rPr>
                <w:rFonts w:ascii="微软雅黑"/>
                <w:b/>
                <w:sz w:val="15"/>
              </w:rPr>
              <w:t>MACHINE</w:t>
            </w:r>
          </w:p>
        </w:tc>
        <w:tc>
          <w:tcPr>
            <w:tcW w:w="0" w:type="dxa"/>
            <w:tcBorders>
              <w:top w:val="single" w:sz="8" w:space="0" w:color="003366"/>
            </w:tcBorders>
          </w:tcPr>
          <w:p>
            <w:pPr>
              <w:pStyle w:val="TableParagraph"/>
              <w:rPr>
                <w:sz w:val="14"/>
              </w:rPr>
            </w:pPr>
          </w:p>
        </w:tc>
        <w:tc>
          <w:tcPr>
            <w:tcW w:w="945" w:type="dxa"/>
            <w:tcBorders>
              <w:top w:val="single" w:sz="8" w:space="0" w:color="003366"/>
            </w:tcBorders>
          </w:tcPr>
          <w:p>
            <w:pPr>
              <w:pStyle w:val="TableParagraph"/>
              <w:rPr>
                <w:sz w:val="14"/>
              </w:rPr>
            </w:pPr>
          </w:p>
        </w:tc>
        <w:tc>
          <w:tcPr>
            <w:tcW w:w="889" w:type="dxa"/>
            <w:tcBorders>
              <w:top w:val="single" w:sz="8" w:space="0" w:color="003366"/>
            </w:tcBorders>
          </w:tcPr>
          <w:p>
            <w:pPr>
              <w:pStyle w:val="TableParagraph"/>
              <w:rPr>
                <w:sz w:val="14"/>
              </w:rPr>
            </w:pPr>
          </w:p>
        </w:tc>
        <w:tc>
          <w:tcPr>
            <w:tcW w:w="4337" w:type="dxa"/>
            <w:tcBorders>
              <w:top w:val="single" w:sz="8" w:space="0" w:color="003366"/>
            </w:tcBorders>
          </w:tcPr>
          <w:p>
            <w:pPr>
              <w:pStyle w:val="TableParagraph"/>
              <w:spacing w:before="4"/>
              <w:rPr>
                <w:rFonts w:ascii="微软雅黑"/>
                <w:b/>
                <w:sz w:val="13"/>
              </w:rPr>
            </w:pPr>
          </w:p>
          <w:p>
            <w:pPr>
              <w:pStyle w:val="TableParagraph"/>
              <w:tabs>
                <w:tab w:pos="3187" w:val="left" w:leader="none"/>
              </w:tabs>
              <w:ind w:left="1648"/>
              <w:rPr>
                <w:b/>
                <w:sz w:val="16"/>
              </w:rPr>
            </w:pPr>
            <w:r>
              <w:rPr>
                <w:b/>
                <w:color w:val="333399"/>
                <w:sz w:val="16"/>
              </w:rPr>
              <w:t>Gross Weight</w:t>
              <w:tab/>
              <w:t>Measurement</w:t>
            </w:r>
          </w:p>
          <w:p>
            <w:pPr>
              <w:pStyle w:val="TableParagraph"/>
              <w:spacing w:before="18"/>
              <w:rPr>
                <w:rFonts w:ascii="微软雅黑"/>
                <w:b/>
                <w:sz w:val="10"/>
              </w:rPr>
            </w:pPr>
          </w:p>
          <w:p>
            <w:pPr>
              <w:pStyle w:val="TableParagraph"/>
              <w:spacing w:line="209" w:lineRule="exact"/>
              <w:ind w:left="1075"/>
              <w:rPr>
                <w:rFonts w:ascii="微软雅黑"/>
                <w:b/>
                <w:sz w:val="15"/>
              </w:rPr>
            </w:pPr>
            <w:r>
              <w:rPr>
                <w:rFonts w:ascii="微软雅黑"/>
                <w:b/>
                <w:sz w:val="15"/>
              </w:rPr>
              <w:t>C."</w:t>
            </w:r>
          </w:p>
          <w:p>
            <w:pPr>
              <w:pStyle w:val="TableParagraph"/>
              <w:tabs>
                <w:tab w:pos="3286" w:val="left" w:leader="none"/>
              </w:tabs>
              <w:spacing w:line="208" w:lineRule="exact"/>
              <w:ind w:left="1779"/>
              <w:rPr>
                <w:rFonts w:ascii="Arial"/>
                <w:sz w:val="24"/>
              </w:rPr>
            </w:pPr>
            <w:r>
              <w:rPr>
                <w:rFonts w:ascii="Arial"/>
                <w:sz w:val="24"/>
              </w:rPr>
              <w:t>12390KGS</w:t>
              <w:tab/>
              <w:t>38.7CBM</w:t>
            </w:r>
          </w:p>
        </w:tc>
      </w:tr>
    </w:tbl>
    <w:p>
      <w:pPr>
        <w:spacing w:after="0" w:line="208" w:lineRule="exact"/>
        <w:rPr>
          <w:rFonts w:ascii="Arial"/>
          <w:sz w:val="24"/>
        </w:rPr>
        <w:sectPr>
          <w:type w:val="continuous"/>
          <w:pgSz w:w="11910" w:h="16840"/>
          <w:pgMar w:top="960" w:bottom="280" w:left="580" w:right="320"/>
        </w:sectPr>
      </w:pPr>
    </w:p>
    <w:p>
      <w:pPr>
        <w:spacing w:line="254" w:lineRule="exact" w:before="0"/>
        <w:ind w:left="373" w:right="0" w:firstLine="0"/>
        <w:jc w:val="left"/>
        <w:rPr>
          <w:rFonts w:ascii="微软雅黑"/>
          <w:b/>
          <w:sz w:val="15"/>
        </w:rPr>
      </w:pPr>
      <w:r>
        <w:rPr/>
        <w:pict>
          <v:shape style="position:absolute;margin-left:28.315449pt;margin-top:1.873851pt;width:10.95pt;height:122.15pt;mso-position-horizontal-relative:page;mso-position-vertical-relative:paragraph;z-index:251674624" type="#_x0000_t202" filled="false" stroked="false">
            <v:textbox inset="0,0,0,0" style="layout-flow:vertical;mso-layout-flow-alt:bottom-to-top">
              <w:txbxContent>
                <w:p>
                  <w:pPr>
                    <w:spacing w:before="14"/>
                    <w:ind w:left="20" w:right="0" w:firstLine="0"/>
                    <w:jc w:val="left"/>
                    <w:rPr>
                      <w:b/>
                      <w:sz w:val="16"/>
                    </w:rPr>
                  </w:pPr>
                  <w:r>
                    <w:rPr>
                      <w:b/>
                      <w:color w:val="333399"/>
                      <w:sz w:val="16"/>
                    </w:rPr>
                    <w:t>Particulars furnished by Merchant</w:t>
                  </w:r>
                </w:p>
              </w:txbxContent>
            </v:textbox>
            <w10:wrap type="none"/>
          </v:shape>
        </w:pict>
      </w:r>
      <w:r>
        <w:rPr>
          <w:rFonts w:ascii="微软雅黑"/>
          <w:b/>
          <w:sz w:val="15"/>
        </w:rPr>
        <w:t>GOODA</w:t>
      </w:r>
    </w:p>
    <w:p>
      <w:pPr>
        <w:spacing w:before="54"/>
        <w:ind w:left="373" w:right="0" w:firstLine="0"/>
        <w:jc w:val="left"/>
        <w:rPr>
          <w:rFonts w:ascii="微软雅黑"/>
          <w:b/>
          <w:sz w:val="15"/>
        </w:rPr>
      </w:pPr>
      <w:r>
        <w:rPr/>
        <w:br w:type="column"/>
      </w:r>
      <w:r>
        <w:rPr>
          <w:rFonts w:ascii="微软雅黑"/>
          <w:b/>
          <w:sz w:val="15"/>
        </w:rPr>
        <w:t>PACKAGE(S)</w:t>
      </w:r>
    </w:p>
    <w:p>
      <w:pPr>
        <w:spacing w:line="175" w:lineRule="auto" w:before="32"/>
        <w:ind w:left="373" w:right="5103" w:firstLine="0"/>
        <w:jc w:val="left"/>
        <w:rPr>
          <w:rFonts w:ascii="微软雅黑"/>
          <w:b/>
          <w:sz w:val="15"/>
        </w:rPr>
      </w:pPr>
      <w:r>
        <w:rPr/>
        <w:br w:type="column"/>
      </w:r>
      <w:r>
        <w:rPr>
          <w:rFonts w:ascii="微软雅黑"/>
          <w:b/>
          <w:sz w:val="15"/>
        </w:rPr>
        <w:t>MODEL:TH-700NC HS CODE: 84596190</w:t>
      </w:r>
    </w:p>
    <w:p>
      <w:pPr>
        <w:spacing w:line="175" w:lineRule="auto" w:before="1"/>
        <w:ind w:left="373" w:right="2552" w:firstLine="1"/>
        <w:jc w:val="left"/>
        <w:rPr>
          <w:rFonts w:ascii="微软雅黑"/>
          <w:b/>
          <w:sz w:val="15"/>
        </w:rPr>
      </w:pPr>
      <w:r>
        <w:rPr/>
        <w:drawing>
          <wp:anchor distT="0" distB="0" distL="0" distR="0" allowOverlap="1" layoutInCell="1" locked="0" behindDoc="1" simplePos="0" relativeHeight="251396096">
            <wp:simplePos x="0" y="0"/>
            <wp:positionH relativeFrom="page">
              <wp:posOffset>3010154</wp:posOffset>
            </wp:positionH>
            <wp:positionV relativeFrom="paragraph">
              <wp:posOffset>-250253</wp:posOffset>
            </wp:positionV>
            <wp:extent cx="2069465" cy="1209490"/>
            <wp:effectExtent l="0" t="0" r="0" b="0"/>
            <wp:wrapNone/>
            <wp:docPr id="1" name="image1.png"/>
            <wp:cNvGraphicFramePr>
              <a:graphicFrameLocks noChangeAspect="1"/>
            </wp:cNvGraphicFramePr>
            <a:graphic>
              <a:graphicData uri="http://schemas.openxmlformats.org/drawingml/2006/picture">
                <pic:pic>
                  <pic:nvPicPr>
                    <pic:cNvPr id="2" name="image1.png"/>
                    <pic:cNvPicPr/>
                  </pic:nvPicPr>
                  <pic:blipFill>
                    <a:blip r:embed="rId5" cstate="print"/>
                    <a:stretch>
                      <a:fillRect/>
                    </a:stretch>
                  </pic:blipFill>
                  <pic:spPr>
                    <a:xfrm>
                      <a:off x="0" y="0"/>
                      <a:ext cx="2069465" cy="1209490"/>
                    </a:xfrm>
                    <a:prstGeom prst="rect">
                      <a:avLst/>
                    </a:prstGeom>
                  </pic:spPr>
                </pic:pic>
              </a:graphicData>
            </a:graphic>
          </wp:anchor>
        </w:drawing>
      </w:r>
      <w:r>
        <w:rPr>
          <w:rFonts w:ascii="微软雅黑"/>
          <w:b/>
          <w:sz w:val="15"/>
        </w:rPr>
        <w:t>THIS SHIPMENT CONTAINS NO SOLID WOOD PACKING MATERIALS.</w:t>
      </w:r>
    </w:p>
    <w:p>
      <w:pPr>
        <w:spacing w:after="0" w:line="175" w:lineRule="auto"/>
        <w:jc w:val="left"/>
        <w:rPr>
          <w:rFonts w:ascii="微软雅黑"/>
          <w:sz w:val="15"/>
        </w:rPr>
        <w:sectPr>
          <w:type w:val="continuous"/>
          <w:pgSz w:w="11910" w:h="16840"/>
          <w:pgMar w:top="960" w:bottom="280" w:left="580" w:right="320"/>
          <w:cols w:num="3" w:equalWidth="0">
            <w:col w:w="1031" w:space="651"/>
            <w:col w:w="1368" w:space="875"/>
            <w:col w:w="7085"/>
          </w:cols>
        </w:sectPr>
      </w:pPr>
    </w:p>
    <w:p>
      <w:pPr>
        <w:pStyle w:val="BodyText"/>
        <w:rPr>
          <w:rFonts w:ascii="微软雅黑"/>
          <w:sz w:val="20"/>
        </w:rPr>
      </w:pPr>
    </w:p>
    <w:p>
      <w:pPr>
        <w:pStyle w:val="BodyText"/>
        <w:rPr>
          <w:rFonts w:ascii="微软雅黑"/>
          <w:sz w:val="20"/>
        </w:rPr>
      </w:pPr>
    </w:p>
    <w:p>
      <w:pPr>
        <w:pStyle w:val="BodyText"/>
        <w:rPr>
          <w:rFonts w:ascii="微软雅黑"/>
          <w:sz w:val="20"/>
        </w:rPr>
      </w:pPr>
    </w:p>
    <w:p>
      <w:pPr>
        <w:pStyle w:val="BodyText"/>
        <w:spacing w:before="16"/>
        <w:rPr>
          <w:rFonts w:ascii="微软雅黑"/>
          <w:sz w:val="27"/>
        </w:rPr>
      </w:pPr>
    </w:p>
    <w:p>
      <w:pPr>
        <w:pStyle w:val="BodyText"/>
        <w:ind w:left="100"/>
        <w:rPr>
          <w:rFonts w:ascii="微软雅黑"/>
          <w:b w:val="0"/>
          <w:sz w:val="20"/>
        </w:rPr>
      </w:pPr>
      <w:r>
        <w:rPr>
          <w:rFonts w:ascii="微软雅黑"/>
          <w:b w:val="0"/>
          <w:sz w:val="20"/>
        </w:rPr>
        <w:pict>
          <v:group style="width:531.15pt;height:30.25pt;mso-position-horizontal-relative:char;mso-position-vertical-relative:line" coordorigin="0,0" coordsize="10623,605">
            <v:line style="position:absolute" from="1,58" to="1,603" stroked="true" strokeweight=".140pt" strokecolor="#003366">
              <v:stroke dashstyle="solid"/>
            </v:line>
            <v:line style="position:absolute" from="10,57" to="10,604" stroked="true" strokeweight=".959999pt" strokecolor="#003366">
              <v:stroke dashstyle="solid"/>
            </v:line>
            <v:line style="position:absolute" from="21,586" to="10621,586" stroked="true" strokeweight=".140pt" strokecolor="#003366">
              <v:stroke dashstyle="solid"/>
            </v:line>
            <v:line style="position:absolute" from="19,595" to="10622,595" stroked="true" strokeweight=".959961pt" strokecolor="#003366">
              <v:stroke dashstyle="solid"/>
            </v:line>
            <v:shape style="position:absolute;left:41;top:0;width:2828;height:306" type="#_x0000_t202" filled="false" stroked="false">
              <v:textbox inset="0,0,0,0">
                <w:txbxContent>
                  <w:p>
                    <w:pPr>
                      <w:spacing w:line="305" w:lineRule="exact" w:before="0"/>
                      <w:ind w:left="0" w:right="0" w:firstLine="0"/>
                      <w:jc w:val="left"/>
                      <w:rPr>
                        <w:rFonts w:ascii="Arial"/>
                        <w:sz w:val="24"/>
                      </w:rPr>
                    </w:pPr>
                    <w:r>
                      <w:rPr>
                        <w:b/>
                        <w:color w:val="333399"/>
                        <w:sz w:val="16"/>
                      </w:rPr>
                      <w:t>Total No. of Containers or </w:t>
                    </w:r>
                    <w:r>
                      <w:rPr>
                        <w:rFonts w:ascii="Arial"/>
                        <w:position w:val="5"/>
                        <w:sz w:val="24"/>
                      </w:rPr>
                      <w:t>1*40'HQ</w:t>
                    </w:r>
                  </w:p>
                </w:txbxContent>
              </v:textbox>
              <w10:wrap type="none"/>
            </v:shape>
            <v:shape style="position:absolute;left:41;top:336;width:1397;height:179" type="#_x0000_t202" filled="false" stroked="false">
              <v:textbox inset="0,0,0,0">
                <w:txbxContent>
                  <w:p>
                    <w:pPr>
                      <w:spacing w:line="178" w:lineRule="exact" w:before="0"/>
                      <w:ind w:left="0" w:right="0" w:firstLine="0"/>
                      <w:jc w:val="left"/>
                      <w:rPr>
                        <w:b/>
                        <w:sz w:val="16"/>
                      </w:rPr>
                    </w:pPr>
                    <w:r>
                      <w:rPr>
                        <w:b/>
                        <w:color w:val="333399"/>
                        <w:sz w:val="16"/>
                      </w:rPr>
                      <w:t>Packages (in words)</w:t>
                    </w:r>
                  </w:p>
                </w:txbxContent>
              </v:textbox>
              <w10:wrap type="none"/>
            </v:shape>
            <v:shape style="position:absolute;left:1590;top:358;width:2986;height:202" type="#_x0000_t202" filled="false" stroked="false">
              <v:textbox inset="0,0,0,0">
                <w:txbxContent>
                  <w:p>
                    <w:pPr>
                      <w:spacing w:line="202" w:lineRule="exact" w:before="0"/>
                      <w:ind w:left="0" w:right="0" w:firstLine="0"/>
                      <w:jc w:val="left"/>
                      <w:rPr>
                        <w:rFonts w:ascii="微软雅黑"/>
                        <w:b/>
                        <w:sz w:val="15"/>
                      </w:rPr>
                    </w:pPr>
                    <w:r>
                      <w:rPr>
                        <w:rFonts w:ascii="微软雅黑"/>
                        <w:b/>
                        <w:sz w:val="15"/>
                      </w:rPr>
                      <w:t>SAY TOTAL:SIX 6 PACKAGE S ONLY</w:t>
                    </w:r>
                  </w:p>
                </w:txbxContent>
              </v:textbox>
              <w10:wrap type="none"/>
            </v:shape>
          </v:group>
        </w:pict>
      </w:r>
      <w:r>
        <w:rPr>
          <w:rFonts w:ascii="微软雅黑"/>
          <w:b w:val="0"/>
          <w:sz w:val="20"/>
        </w:rPr>
      </w:r>
    </w:p>
    <w:p>
      <w:pPr>
        <w:tabs>
          <w:tab w:pos="2974" w:val="left" w:leader="none"/>
          <w:tab w:pos="7312" w:val="left" w:leader="none"/>
        </w:tabs>
        <w:spacing w:before="33"/>
        <w:ind w:left="142" w:right="0" w:firstLine="0"/>
        <w:jc w:val="left"/>
        <w:rPr>
          <w:b/>
          <w:sz w:val="16"/>
        </w:rPr>
      </w:pPr>
      <w:r>
        <w:rPr/>
        <w:pict>
          <v:shape style="position:absolute;margin-left:287.290009pt;margin-top:2.434194pt;width:58.4pt;height:8.950pt;mso-position-horizontal-relative:page;mso-position-vertical-relative:paragraph;z-index:251677696" type="#_x0000_t202" filled="false" stroked="false">
            <v:textbox inset="0,0,0,0">
              <w:txbxContent>
                <w:tbl>
                  <w:tblPr>
                    <w:tblW w:w="0" w:type="auto"/>
                    <w:jc w:val="left"/>
                    <w:tblInd w:w="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623"/>
                    <w:gridCol w:w="544"/>
                  </w:tblGrid>
                  <w:tr>
                    <w:trPr>
                      <w:trHeight w:val="178" w:hRule="atLeast"/>
                    </w:trPr>
                    <w:tc>
                      <w:tcPr>
                        <w:tcW w:w="623" w:type="dxa"/>
                      </w:tcPr>
                      <w:p>
                        <w:pPr>
                          <w:pStyle w:val="TableParagraph"/>
                          <w:spacing w:line="158" w:lineRule="exact"/>
                          <w:ind w:left="200"/>
                          <w:rPr>
                            <w:b/>
                            <w:sz w:val="16"/>
                          </w:rPr>
                        </w:pPr>
                        <w:r>
                          <w:rPr>
                            <w:b/>
                            <w:color w:val="333399"/>
                            <w:sz w:val="16"/>
                          </w:rPr>
                          <w:t>Rate</w:t>
                        </w:r>
                      </w:p>
                    </w:tc>
                    <w:tc>
                      <w:tcPr>
                        <w:tcW w:w="544" w:type="dxa"/>
                      </w:tcPr>
                      <w:p>
                        <w:pPr>
                          <w:pStyle w:val="TableParagraph"/>
                          <w:spacing w:line="158" w:lineRule="exact"/>
                          <w:ind w:left="102"/>
                          <w:rPr>
                            <w:b/>
                            <w:sz w:val="16"/>
                          </w:rPr>
                        </w:pPr>
                        <w:r>
                          <w:rPr>
                            <w:b/>
                            <w:color w:val="333399"/>
                            <w:sz w:val="16"/>
                          </w:rPr>
                          <w:t>Per</w:t>
                        </w:r>
                      </w:p>
                    </w:tc>
                  </w:tr>
                </w:tbl>
                <w:p>
                  <w:pPr>
                    <w:pStyle w:val="BodyText"/>
                  </w:pPr>
                </w:p>
              </w:txbxContent>
            </v:textbox>
            <w10:wrap type="none"/>
          </v:shape>
        </w:pict>
      </w:r>
      <w:r>
        <w:rPr>
          <w:b/>
          <w:color w:val="333399"/>
          <w:sz w:val="16"/>
        </w:rPr>
        <w:t>Freight</w:t>
      </w:r>
      <w:r>
        <w:rPr>
          <w:b/>
          <w:color w:val="333399"/>
          <w:spacing w:val="-1"/>
          <w:sz w:val="16"/>
        </w:rPr>
        <w:t> </w:t>
      </w:r>
      <w:r>
        <w:rPr>
          <w:b/>
          <w:color w:val="333399"/>
          <w:sz w:val="16"/>
        </w:rPr>
        <w:t>&amp;</w:t>
      </w:r>
      <w:r>
        <w:rPr>
          <w:b/>
          <w:color w:val="333399"/>
          <w:spacing w:val="2"/>
          <w:sz w:val="16"/>
        </w:rPr>
        <w:t> </w:t>
      </w:r>
      <w:r>
        <w:rPr>
          <w:b/>
          <w:color w:val="333399"/>
          <w:sz w:val="16"/>
        </w:rPr>
        <w:t>Charges</w:t>
        <w:tab/>
        <w:t>Revenue Tons</w:t>
        <w:tab/>
        <w:t>Prepaid</w:t>
      </w:r>
    </w:p>
    <w:p>
      <w:pPr>
        <w:pStyle w:val="BodyText"/>
        <w:spacing w:before="7"/>
        <w:rPr>
          <w:sz w:val="10"/>
        </w:rPr>
      </w:pPr>
    </w:p>
    <w:p>
      <w:pPr>
        <w:spacing w:before="64"/>
        <w:ind w:left="434" w:right="0" w:firstLine="0"/>
        <w:jc w:val="left"/>
        <w:rPr>
          <w:rFonts w:ascii="微软雅黑"/>
          <w:b/>
          <w:sz w:val="15"/>
        </w:rPr>
      </w:pPr>
      <w:r>
        <w:rPr/>
        <w:drawing>
          <wp:anchor distT="0" distB="0" distL="0" distR="0" allowOverlap="1" layoutInCell="1" locked="0" behindDoc="1" simplePos="0" relativeHeight="251397120">
            <wp:simplePos x="0" y="0"/>
            <wp:positionH relativeFrom="page">
              <wp:posOffset>4319485</wp:posOffset>
            </wp:positionH>
            <wp:positionV relativeFrom="paragraph">
              <wp:posOffset>873794</wp:posOffset>
            </wp:positionV>
            <wp:extent cx="2040963" cy="1522095"/>
            <wp:effectExtent l="0" t="0" r="0" b="0"/>
            <wp:wrapNone/>
            <wp:docPr id="3" name="image2.png"/>
            <wp:cNvGraphicFramePr>
              <a:graphicFrameLocks noChangeAspect="1"/>
            </wp:cNvGraphicFramePr>
            <a:graphic>
              <a:graphicData uri="http://schemas.openxmlformats.org/drawingml/2006/picture">
                <pic:pic>
                  <pic:nvPicPr>
                    <pic:cNvPr id="4" name="image2.png"/>
                    <pic:cNvPicPr/>
                  </pic:nvPicPr>
                  <pic:blipFill>
                    <a:blip r:embed="rId6" cstate="print"/>
                    <a:stretch>
                      <a:fillRect/>
                    </a:stretch>
                  </pic:blipFill>
                  <pic:spPr>
                    <a:xfrm>
                      <a:off x="0" y="0"/>
                      <a:ext cx="2040963" cy="1522095"/>
                    </a:xfrm>
                    <a:prstGeom prst="rect">
                      <a:avLst/>
                    </a:prstGeom>
                  </pic:spPr>
                </pic:pic>
              </a:graphicData>
            </a:graphic>
          </wp:anchor>
        </w:drawing>
      </w:r>
      <w:r>
        <w:rPr>
          <w:rFonts w:ascii="微软雅黑"/>
          <w:b/>
          <w:sz w:val="15"/>
        </w:rPr>
        <w:t>PREPAID</w:t>
      </w:r>
    </w:p>
    <w:p>
      <w:pPr>
        <w:pStyle w:val="BodyText"/>
        <w:rPr>
          <w:rFonts w:ascii="微软雅黑"/>
          <w:sz w:val="20"/>
        </w:rPr>
      </w:pPr>
    </w:p>
    <w:p>
      <w:pPr>
        <w:pStyle w:val="BodyText"/>
        <w:spacing w:before="15"/>
        <w:rPr>
          <w:rFonts w:ascii="微软雅黑"/>
          <w:sz w:val="19"/>
        </w:rPr>
      </w:pPr>
    </w:p>
    <w:tbl>
      <w:tblPr>
        <w:tblW w:w="0" w:type="auto"/>
        <w:jc w:val="left"/>
        <w:tblInd w:w="108" w:type="dxa"/>
        <w:tblBorders>
          <w:top w:val="single" w:sz="8" w:space="0" w:color="003366"/>
          <w:left w:val="single" w:sz="8" w:space="0" w:color="003366"/>
          <w:bottom w:val="single" w:sz="8" w:space="0" w:color="003366"/>
          <w:right w:val="single" w:sz="8" w:space="0" w:color="003366"/>
          <w:insideH w:val="single" w:sz="8" w:space="0" w:color="003366"/>
          <w:insideV w:val="single" w:sz="8" w:space="0" w:color="003366"/>
        </w:tblBorders>
        <w:tblLayout w:type="fixed"/>
        <w:tblCellMar>
          <w:top w:w="0" w:type="dxa"/>
          <w:left w:w="0" w:type="dxa"/>
          <w:bottom w:w="0" w:type="dxa"/>
          <w:right w:w="0" w:type="dxa"/>
        </w:tblCellMar>
        <w:tblLook w:val="01E0"/>
      </w:tblPr>
      <w:tblGrid>
        <w:gridCol w:w="3543"/>
        <w:gridCol w:w="1680"/>
        <w:gridCol w:w="1788"/>
        <w:gridCol w:w="3609"/>
      </w:tblGrid>
      <w:tr>
        <w:trPr>
          <w:trHeight w:val="714" w:hRule="atLeast"/>
        </w:trPr>
        <w:tc>
          <w:tcPr>
            <w:tcW w:w="3543" w:type="dxa"/>
            <w:tcBorders>
              <w:left w:val="nil"/>
            </w:tcBorders>
          </w:tcPr>
          <w:p>
            <w:pPr>
              <w:pStyle w:val="TableParagraph"/>
              <w:spacing w:before="11"/>
              <w:ind w:left="81"/>
              <w:rPr>
                <w:b/>
                <w:sz w:val="16"/>
              </w:rPr>
            </w:pPr>
            <w:r>
              <w:rPr>
                <w:b/>
                <w:color w:val="333399"/>
                <w:sz w:val="16"/>
              </w:rPr>
              <w:t>Prepaid at</w:t>
            </w:r>
          </w:p>
          <w:p>
            <w:pPr>
              <w:pStyle w:val="TableParagraph"/>
              <w:spacing w:before="2"/>
              <w:rPr>
                <w:rFonts w:ascii="微软雅黑"/>
                <w:b/>
                <w:sz w:val="13"/>
              </w:rPr>
            </w:pPr>
          </w:p>
          <w:p>
            <w:pPr>
              <w:pStyle w:val="TableParagraph"/>
              <w:spacing w:line="258" w:lineRule="exact"/>
              <w:ind w:left="123"/>
              <w:rPr>
                <w:rFonts w:ascii="微软雅黑"/>
                <w:b/>
                <w:sz w:val="15"/>
              </w:rPr>
            </w:pPr>
            <w:r>
              <w:rPr>
                <w:rFonts w:ascii="微软雅黑"/>
                <w:b/>
                <w:sz w:val="15"/>
              </w:rPr>
              <w:t>SHENZHEN</w:t>
            </w:r>
          </w:p>
        </w:tc>
        <w:tc>
          <w:tcPr>
            <w:tcW w:w="1680" w:type="dxa"/>
            <w:tcBorders>
              <w:right w:val="nil"/>
            </w:tcBorders>
          </w:tcPr>
          <w:p>
            <w:pPr>
              <w:pStyle w:val="TableParagraph"/>
              <w:spacing w:before="20"/>
              <w:ind w:left="71"/>
              <w:rPr>
                <w:b/>
                <w:sz w:val="16"/>
              </w:rPr>
            </w:pPr>
            <w:r>
              <w:rPr>
                <w:b/>
                <w:color w:val="333399"/>
                <w:sz w:val="16"/>
              </w:rPr>
              <w:t>Payable at</w:t>
            </w:r>
          </w:p>
          <w:p>
            <w:pPr>
              <w:pStyle w:val="TableParagraph"/>
              <w:rPr>
                <w:rFonts w:ascii="微软雅黑"/>
                <w:b/>
                <w:sz w:val="13"/>
              </w:rPr>
            </w:pPr>
          </w:p>
          <w:p>
            <w:pPr>
              <w:pStyle w:val="TableParagraph"/>
              <w:spacing w:line="250" w:lineRule="exact"/>
              <w:ind w:left="68"/>
              <w:rPr>
                <w:rFonts w:ascii="微软雅黑"/>
                <w:b/>
                <w:sz w:val="15"/>
              </w:rPr>
            </w:pPr>
            <w:r>
              <w:rPr>
                <w:rFonts w:ascii="微软雅黑"/>
                <w:b/>
                <w:sz w:val="15"/>
              </w:rPr>
              <w:t>SHENZHEN</w:t>
            </w:r>
          </w:p>
        </w:tc>
        <w:tc>
          <w:tcPr>
            <w:tcW w:w="1788" w:type="dxa"/>
            <w:tcBorders>
              <w:left w:val="nil"/>
              <w:right w:val="nil"/>
            </w:tcBorders>
          </w:tcPr>
          <w:p>
            <w:pPr>
              <w:pStyle w:val="TableParagraph"/>
              <w:spacing w:before="20"/>
              <w:ind w:left="81"/>
              <w:rPr>
                <w:b/>
                <w:sz w:val="16"/>
              </w:rPr>
            </w:pPr>
            <w:r>
              <w:rPr>
                <w:b/>
                <w:color w:val="333399"/>
                <w:sz w:val="16"/>
              </w:rPr>
              <w:t>Place and date of issue</w:t>
            </w:r>
          </w:p>
          <w:p>
            <w:pPr>
              <w:pStyle w:val="TableParagraph"/>
              <w:rPr>
                <w:rFonts w:ascii="微软雅黑"/>
                <w:b/>
                <w:sz w:val="14"/>
              </w:rPr>
            </w:pPr>
          </w:p>
          <w:p>
            <w:pPr>
              <w:pStyle w:val="TableParagraph"/>
              <w:spacing w:line="232" w:lineRule="exact"/>
              <w:ind w:left="97"/>
              <w:rPr>
                <w:rFonts w:ascii="微软雅黑"/>
                <w:b/>
                <w:sz w:val="15"/>
              </w:rPr>
            </w:pPr>
            <w:r>
              <w:rPr>
                <w:rFonts w:ascii="微软雅黑"/>
                <w:b/>
                <w:sz w:val="15"/>
              </w:rPr>
              <w:t>SHENZHEN YANTIAN</w:t>
            </w:r>
          </w:p>
        </w:tc>
        <w:tc>
          <w:tcPr>
            <w:tcW w:w="3609" w:type="dxa"/>
            <w:tcBorders>
              <w:left w:val="nil"/>
              <w:right w:val="nil"/>
            </w:tcBorders>
          </w:tcPr>
          <w:p>
            <w:pPr>
              <w:pStyle w:val="TableParagraph"/>
              <w:spacing w:before="1"/>
              <w:rPr>
                <w:rFonts w:ascii="微软雅黑"/>
                <w:b/>
                <w:sz w:val="25"/>
              </w:rPr>
            </w:pPr>
          </w:p>
          <w:p>
            <w:pPr>
              <w:pStyle w:val="TableParagraph"/>
              <w:spacing w:line="232" w:lineRule="exact"/>
              <w:ind w:left="55"/>
              <w:rPr>
                <w:rFonts w:ascii="微软雅黑"/>
                <w:b/>
                <w:sz w:val="15"/>
              </w:rPr>
            </w:pPr>
            <w:r>
              <w:rPr>
                <w:rFonts w:ascii="微软雅黑"/>
                <w:b/>
                <w:sz w:val="15"/>
              </w:rPr>
              <w:t>DATE:10-MAR-2019</w:t>
            </w:r>
          </w:p>
        </w:tc>
      </w:tr>
      <w:tr>
        <w:trPr>
          <w:trHeight w:val="577" w:hRule="atLeast"/>
        </w:trPr>
        <w:tc>
          <w:tcPr>
            <w:tcW w:w="3543" w:type="dxa"/>
            <w:tcBorders>
              <w:left w:val="nil"/>
            </w:tcBorders>
          </w:tcPr>
          <w:p>
            <w:pPr>
              <w:pStyle w:val="TableParagraph"/>
              <w:spacing w:before="18"/>
              <w:ind w:left="132"/>
              <w:rPr>
                <w:sz w:val="16"/>
              </w:rPr>
            </w:pPr>
            <w:r>
              <w:rPr>
                <w:color w:val="333399"/>
                <w:sz w:val="16"/>
              </w:rPr>
              <w:t>Laden on Board Date</w:t>
            </w:r>
          </w:p>
          <w:p>
            <w:pPr>
              <w:pStyle w:val="TableParagraph"/>
              <w:spacing w:line="211" w:lineRule="exact" w:before="144"/>
              <w:ind w:left="41"/>
              <w:rPr>
                <w:rFonts w:ascii="微软雅黑"/>
                <w:b/>
                <w:sz w:val="15"/>
              </w:rPr>
            </w:pPr>
            <w:r>
              <w:rPr>
                <w:rFonts w:ascii="微软雅黑"/>
                <w:b/>
                <w:sz w:val="15"/>
              </w:rPr>
              <w:t>ON BOARD DATE:10-MAR-2019</w:t>
            </w:r>
          </w:p>
        </w:tc>
        <w:tc>
          <w:tcPr>
            <w:tcW w:w="1680" w:type="dxa"/>
            <w:tcBorders>
              <w:right w:val="nil"/>
            </w:tcBorders>
          </w:tcPr>
          <w:p>
            <w:pPr>
              <w:pStyle w:val="TableParagraph"/>
              <w:spacing w:before="20"/>
              <w:ind w:left="71"/>
              <w:rPr>
                <w:b/>
                <w:sz w:val="16"/>
              </w:rPr>
            </w:pPr>
            <w:r>
              <w:rPr>
                <w:b/>
                <w:color w:val="333399"/>
                <w:sz w:val="16"/>
              </w:rPr>
              <w:t>No.Of original B(s)/L</w:t>
            </w:r>
          </w:p>
        </w:tc>
        <w:tc>
          <w:tcPr>
            <w:tcW w:w="1788" w:type="dxa"/>
            <w:tcBorders>
              <w:left w:val="nil"/>
              <w:bottom w:val="nil"/>
              <w:right w:val="nil"/>
            </w:tcBorders>
          </w:tcPr>
          <w:p>
            <w:pPr>
              <w:pStyle w:val="TableParagraph"/>
              <w:spacing w:before="20"/>
              <w:ind w:left="41"/>
              <w:rPr>
                <w:b/>
                <w:sz w:val="16"/>
              </w:rPr>
            </w:pPr>
            <w:r>
              <w:rPr>
                <w:b/>
                <w:color w:val="333399"/>
                <w:sz w:val="16"/>
              </w:rPr>
              <w:t>For and on behalf of</w:t>
            </w:r>
          </w:p>
        </w:tc>
        <w:tc>
          <w:tcPr>
            <w:tcW w:w="3609" w:type="dxa"/>
            <w:tcBorders>
              <w:left w:val="nil"/>
              <w:bottom w:val="nil"/>
              <w:right w:val="nil"/>
            </w:tcBorders>
          </w:tcPr>
          <w:p>
            <w:pPr>
              <w:pStyle w:val="TableParagraph"/>
              <w:rPr>
                <w:sz w:val="14"/>
              </w:rPr>
            </w:pPr>
          </w:p>
        </w:tc>
      </w:tr>
      <w:tr>
        <w:trPr>
          <w:trHeight w:val="891" w:hRule="atLeast"/>
        </w:trPr>
        <w:tc>
          <w:tcPr>
            <w:tcW w:w="5223" w:type="dxa"/>
            <w:gridSpan w:val="2"/>
            <w:tcBorders>
              <w:left w:val="nil"/>
              <w:bottom w:val="nil"/>
            </w:tcBorders>
          </w:tcPr>
          <w:p>
            <w:pPr>
              <w:pStyle w:val="TableParagraph"/>
              <w:rPr>
                <w:sz w:val="14"/>
              </w:rPr>
            </w:pPr>
          </w:p>
        </w:tc>
        <w:tc>
          <w:tcPr>
            <w:tcW w:w="5397" w:type="dxa"/>
            <w:gridSpan w:val="2"/>
            <w:tcBorders>
              <w:top w:val="nil"/>
              <w:bottom w:val="single" w:sz="18" w:space="0" w:color="003366"/>
              <w:right w:val="nil"/>
            </w:tcBorders>
          </w:tcPr>
          <w:p>
            <w:pPr>
              <w:pStyle w:val="TableParagraph"/>
              <w:spacing w:before="15"/>
              <w:rPr>
                <w:rFonts w:ascii="微软雅黑"/>
                <w:b/>
                <w:sz w:val="9"/>
              </w:rPr>
            </w:pPr>
          </w:p>
          <w:p>
            <w:pPr>
              <w:pStyle w:val="TableParagraph"/>
              <w:ind w:left="1546"/>
              <w:rPr>
                <w:b/>
                <w:sz w:val="16"/>
              </w:rPr>
            </w:pPr>
            <w:r>
              <w:rPr>
                <w:b/>
                <w:color w:val="FF0000"/>
                <w:sz w:val="16"/>
              </w:rPr>
              <w:t>Windex Freight Services Co., Ltd</w:t>
            </w:r>
          </w:p>
        </w:tc>
      </w:tr>
    </w:tbl>
    <w:sectPr>
      <w:type w:val="continuous"/>
      <w:pgSz w:w="11910" w:h="16840"/>
      <w:pgMar w:top="960" w:bottom="280" w:left="580" w:right="320"/>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
    <w:family w:val="roman"/>
    <w:pitch w:val="variable"/>
  </w:font>
  <w:font w:name="Arial">
    <w:altName w:val="Arial"/>
    <w:charset w:val="0"/>
    <w:family w:val="swiss"/>
    <w:pitch w:val="variable"/>
  </w:font>
  <w:font w:name="微软雅黑">
    <w:altName w:val="微软雅黑"/>
    <w:charset w:val="86"/>
    <w:family w:val="swiss"/>
    <w:pitch w:val="variable"/>
  </w:font>
  <w:font w:name="PMingLiU">
    <w:altName w:val="PMingLiU"/>
    <w:charset w:val="0"/>
    <w:family w:val="roman"/>
    <w:pitch w:val="variable"/>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
</w:settings>
</file>

<file path=word/styles.xml><?xml version="1.0" encoding="utf-8"?>
<w:styles xmlns:r="http://schemas.openxmlformats.org/officeDocument/2006/relationships" xmlns:w="http://schemas.openxmlformats.org/wordprocessingml/2006/main">
  <w:docDefaults>
    <w:rPrDefault>
      <w:rPr>
        <w:rFonts w:cstheme="minorBidi" w:hAnsiTheme="minorHAnsi" w:eastAsiaTheme="minorHAnsi" w:asciiTheme="minorHAnsi"/>
        <w:sz w:val="22"/>
        <w:szCs w:val="22"/>
        <w:lang w:val="en-US" w:bidi="ar-SA" w:eastAsia="en-US"/>
      </w:rPr>
    </w:rPrDefault>
    <w:pPrDefault>
      <w:pPr>
        <w:widowControl w:val="0"/>
        <w:autoSpaceDE w:val="0"/>
        <w:autoSpaceDN w:val="0"/>
        <w:spacing w:lineRule="auto" w:line="240" w:before="0" w:after="0"/>
        <w:ind w:left="0" w:right="0"/>
        <w:jc w:val="left"/>
      </w:pPr>
    </w:pPrDefault>
  </w:docDefaults>
  <w:style w:styleId="DefaultParagraphFont" w:default="1" w:type="character">
    <w:name w:val="Default Paragraph Font"/>
    <w:uiPriority w:val="1"/>
    <w:semiHidden/>
    <w:unhideWhenUsed/>
  </w:style>
  <w:style w:styleId="TableNormal" w:default="1" w:type="table">
    <w:name w:val="Table Normal"/>
    <w:uiPriority w:val="2"/>
    <w:semiHidden/>
    <w:unhideWhenUsed/>
    <w:qFormat/>
    <w:tblPr>
      <w:tblInd w:w="0" w:type="dxa"/>
      <w:tblCellMar>
        <w:top w:w="0" w:type="dxa"/>
        <w:left w:w="0" w:type="dxa"/>
        <w:bottom w:w="0" w:type="dxa"/>
        <w:right w:w="0" w:type="dxa"/>
      </w:tblCellMar>
    </w:tblPr>
  </w:style>
  <w:style w:styleId="NoList" w:default="1" w:type="numbering">
    <w:name w:val="No List"/>
    <w:uiPriority w:val="99"/>
    <w:semiHidden/>
    <w:unhideWhenUsed/>
  </w:style>
  <w:style w:default="1" w:styleId="Normal" w:type="paragraph">
    <w:name w:val="Normal"/>
    <w:uiPriority w:val="1"/>
    <w:qFormat/>
    <w:pPr/>
    <w:rPr>
      <w:rFonts w:ascii="Times New Roman" w:hAnsi="Times New Roman" w:eastAsia="Times New Roman" w:cs="Times New Roman"/>
      <w:lang w:val="en-US" w:eastAsia="en-US" w:bidi="en-US"/>
    </w:rPr>
  </w:style>
  <w:style w:styleId="BodyText" w:type="paragraph">
    <w:name w:val="Body Text"/>
    <w:basedOn w:val="Normal"/>
    <w:uiPriority w:val="1"/>
    <w:qFormat/>
    <w:pPr/>
    <w:rPr>
      <w:rFonts w:ascii="Times New Roman" w:hAnsi="Times New Roman" w:eastAsia="Times New Roman" w:cs="Times New Roman"/>
      <w:b/>
      <w:bCs/>
      <w:sz w:val="14"/>
      <w:szCs w:val="14"/>
      <w:lang w:val="en-US" w:eastAsia="en-US" w:bidi="en-US"/>
    </w:rPr>
  </w:style>
  <w:style w:styleId="Heading1" w:type="paragraph">
    <w:name w:val="Heading 1"/>
    <w:basedOn w:val="Normal"/>
    <w:uiPriority w:val="1"/>
    <w:qFormat/>
    <w:pPr>
      <w:spacing w:before="42"/>
      <w:ind w:left="142"/>
      <w:outlineLvl w:val="1"/>
    </w:pPr>
    <w:rPr>
      <w:rFonts w:ascii="Times New Roman" w:hAnsi="Times New Roman" w:eastAsia="Times New Roman" w:cs="Times New Roman"/>
      <w:b/>
      <w:bCs/>
      <w:sz w:val="16"/>
      <w:szCs w:val="16"/>
      <w:lang w:val="en-US" w:eastAsia="en-US" w:bidi="en-US"/>
    </w:rPr>
  </w:style>
  <w:style w:styleId="ListParagraph" w:type="paragraph">
    <w:name w:val="List Paragraph"/>
    <w:basedOn w:val="Normal"/>
    <w:uiPriority w:val="1"/>
    <w:qFormat/>
    <w:pPr/>
    <w:rPr>
      <w:lang w:val="en-US" w:eastAsia="en-US" w:bidi="en-US"/>
    </w:rPr>
  </w:style>
  <w:style w:styleId="TableParagraph" w:type="paragraph">
    <w:name w:val="Table Paragraph"/>
    <w:basedOn w:val="Normal"/>
    <w:uiPriority w:val="1"/>
    <w:qFormat/>
    <w:pPr/>
    <w:rPr>
      <w:rFonts w:ascii="Times New Roman" w:hAnsi="Times New Roman" w:eastAsia="Times New Roman" w:cs="Times New Roman"/>
      <w:lang w:val="en-US" w:eastAsia="en-US" w:bidi="en-US"/>
    </w:rPr>
  </w:style>
</w:style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theme" Target="theme/theme1.xml"/><Relationship Id="rId4" Type="http://schemas.openxmlformats.org/officeDocument/2006/relationships/settings" Target="settings.xml"/><Relationship Id="rId5" Type="http://schemas.openxmlformats.org/officeDocument/2006/relationships/image" Target="media/image1.png"/><Relationship Id="rId6"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Application>Microsoft Office Word</Application>
  <DocSecurity>0</DocSecurity>
  <ScaleCrop>false</ScaleCrop>
  <LinksUpToDate>false</LinksUpToDate>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dong</dc:creator>
  <dcterms:created xsi:type="dcterms:W3CDTF">2019-03-20T17:05:35Z</dcterms:created>
  <dcterms:modified xsi:type="dcterms:W3CDTF">2019-03-20T17:05:35Z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2018-08-18T00:00:00Z</vt:filetime>
  </property>
  <property fmtid="{D5CDD505-2E9C-101B-9397-08002B2CF9AE}" pid="3" name="LastSaved">
    <vt:filetime>2019-03-20T00:00:00Z</vt:filetime>
  </property>
</Properties>
</file>